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34E" w:rsidRDefault="00C2134E" w:rsidP="00C2134E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C2134E">
        <w:rPr>
          <w:b/>
          <w:sz w:val="28"/>
          <w:szCs w:val="28"/>
        </w:rPr>
        <w:t>РАЦИОНАЛЬНОЕ ПИТАНИЕ В ПРОФИЛАКТИКЕ РАКА</w:t>
      </w:r>
    </w:p>
    <w:p w:rsidR="00C2134E" w:rsidRDefault="00C2134E" w:rsidP="00C2134E">
      <w:pPr>
        <w:spacing w:line="276" w:lineRule="auto"/>
        <w:jc w:val="center"/>
        <w:rPr>
          <w:sz w:val="28"/>
          <w:szCs w:val="28"/>
        </w:rPr>
      </w:pPr>
      <w:proofErr w:type="spellStart"/>
      <w:r w:rsidRPr="00C2134E">
        <w:rPr>
          <w:sz w:val="28"/>
          <w:szCs w:val="28"/>
        </w:rPr>
        <w:t>Сботов</w:t>
      </w:r>
      <w:proofErr w:type="spellEnd"/>
      <w:r w:rsidRPr="00C2134E">
        <w:rPr>
          <w:sz w:val="28"/>
          <w:szCs w:val="28"/>
        </w:rPr>
        <w:t xml:space="preserve"> В.В.</w:t>
      </w:r>
    </w:p>
    <w:p w:rsidR="000822A7" w:rsidRPr="000822A7" w:rsidRDefault="000822A7" w:rsidP="00C2134E">
      <w:pPr>
        <w:spacing w:line="276" w:lineRule="auto"/>
        <w:jc w:val="center"/>
        <w:rPr>
          <w:sz w:val="28"/>
          <w:szCs w:val="28"/>
        </w:rPr>
      </w:pPr>
      <w:r w:rsidRPr="000822A7">
        <w:rPr>
          <w:sz w:val="28"/>
          <w:szCs w:val="28"/>
        </w:rPr>
        <w:t>Макарова В.В., доцент кафедры гигиены</w:t>
      </w:r>
    </w:p>
    <w:p w:rsidR="00DB182E" w:rsidRPr="000822A7" w:rsidRDefault="000C462F" w:rsidP="00C2134E">
      <w:pPr>
        <w:spacing w:line="276" w:lineRule="auto"/>
        <w:jc w:val="center"/>
        <w:rPr>
          <w:sz w:val="28"/>
          <w:szCs w:val="28"/>
        </w:rPr>
      </w:pPr>
      <w:r w:rsidRPr="000822A7">
        <w:rPr>
          <w:sz w:val="28"/>
          <w:szCs w:val="28"/>
        </w:rPr>
        <w:t xml:space="preserve">Первый Московский государственный </w:t>
      </w:r>
      <w:r w:rsidR="00DB182E" w:rsidRPr="000822A7">
        <w:rPr>
          <w:sz w:val="28"/>
          <w:szCs w:val="28"/>
        </w:rPr>
        <w:t xml:space="preserve">медицинский </w:t>
      </w:r>
      <w:r w:rsidRPr="000822A7">
        <w:rPr>
          <w:sz w:val="28"/>
          <w:szCs w:val="28"/>
        </w:rPr>
        <w:t xml:space="preserve">университет </w:t>
      </w:r>
    </w:p>
    <w:p w:rsidR="000C462F" w:rsidRPr="000822A7" w:rsidRDefault="00DB182E" w:rsidP="00C2134E">
      <w:pPr>
        <w:spacing w:line="276" w:lineRule="auto"/>
        <w:jc w:val="center"/>
        <w:rPr>
          <w:sz w:val="28"/>
          <w:szCs w:val="28"/>
        </w:rPr>
      </w:pPr>
      <w:r w:rsidRPr="000822A7">
        <w:rPr>
          <w:sz w:val="28"/>
          <w:szCs w:val="28"/>
        </w:rPr>
        <w:t>и</w:t>
      </w:r>
      <w:r w:rsidR="000C462F" w:rsidRPr="000822A7">
        <w:rPr>
          <w:sz w:val="28"/>
          <w:szCs w:val="28"/>
        </w:rPr>
        <w:t>мени</w:t>
      </w:r>
      <w:r w:rsidRPr="000822A7">
        <w:rPr>
          <w:sz w:val="28"/>
          <w:szCs w:val="28"/>
        </w:rPr>
        <w:t xml:space="preserve"> И.М. Сеченова</w:t>
      </w:r>
    </w:p>
    <w:p w:rsidR="00C2134E" w:rsidRPr="00C2134E" w:rsidRDefault="00C2134E" w:rsidP="00C2134E">
      <w:pPr>
        <w:spacing w:line="276" w:lineRule="auto"/>
        <w:jc w:val="center"/>
        <w:rPr>
          <w:sz w:val="28"/>
          <w:szCs w:val="28"/>
        </w:rPr>
      </w:pPr>
    </w:p>
    <w:p w:rsidR="00554A2C" w:rsidRDefault="00554A2C" w:rsidP="004C679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Ученые Международного агентства </w:t>
      </w:r>
      <w:r w:rsidR="005671F9" w:rsidRPr="00A52DBA">
        <w:rPr>
          <w:sz w:val="28"/>
          <w:szCs w:val="28"/>
        </w:rPr>
        <w:t xml:space="preserve"> </w:t>
      </w:r>
      <w:r>
        <w:rPr>
          <w:sz w:val="28"/>
          <w:szCs w:val="28"/>
        </w:rPr>
        <w:t>по изучению рака</w:t>
      </w:r>
      <w:r w:rsidR="005671F9" w:rsidRPr="00A52DB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International</w:t>
      </w:r>
      <w:r w:rsidRPr="00554A2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Agency</w:t>
      </w:r>
      <w:r w:rsidRPr="00554A2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for</w:t>
      </w:r>
      <w:r w:rsidRPr="00554A2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Research</w:t>
      </w:r>
      <w:r w:rsidRPr="00554A2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on</w:t>
      </w:r>
      <w:r w:rsidRPr="00554A2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Cancer</w:t>
      </w:r>
      <w:r w:rsidRPr="00554A2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при Всемирной организации здравоохранения </w:t>
      </w:r>
      <w:r w:rsidR="005671F9" w:rsidRPr="00A52DBA">
        <w:rPr>
          <w:sz w:val="28"/>
          <w:szCs w:val="28"/>
        </w:rPr>
        <w:t>сделали вывод, что третья часть всех онкологических заболеваний происходит из-за неправильн</w:t>
      </w:r>
      <w:r w:rsidR="004C6795">
        <w:rPr>
          <w:sz w:val="28"/>
          <w:szCs w:val="28"/>
        </w:rPr>
        <w:t xml:space="preserve">ого питания. </w:t>
      </w:r>
      <w:r w:rsidRPr="00D52803">
        <w:rPr>
          <w:sz w:val="28"/>
          <w:szCs w:val="28"/>
        </w:rPr>
        <w:t xml:space="preserve">По данным Американского института раковых исследований </w:t>
      </w:r>
      <w:r w:rsidRPr="00DB182E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American</w:t>
      </w:r>
      <w:r w:rsidRPr="00DB182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Institute</w:t>
      </w:r>
      <w:r w:rsidRPr="00DB182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for</w:t>
      </w:r>
      <w:r w:rsidRPr="00DB182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Cancer</w:t>
      </w:r>
      <w:r w:rsidRPr="00DB182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Research</w:t>
      </w:r>
      <w:r w:rsidRPr="00DB182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52803">
        <w:rPr>
          <w:sz w:val="28"/>
          <w:szCs w:val="28"/>
        </w:rPr>
        <w:t>- нерациональное питание является причиной ра</w:t>
      </w:r>
      <w:r>
        <w:rPr>
          <w:sz w:val="28"/>
          <w:szCs w:val="28"/>
        </w:rPr>
        <w:t xml:space="preserve">звития рака у </w:t>
      </w:r>
      <w:r w:rsidR="004C6795">
        <w:rPr>
          <w:sz w:val="28"/>
          <w:szCs w:val="28"/>
        </w:rPr>
        <w:t>40% мужчин</w:t>
      </w:r>
      <w:r>
        <w:rPr>
          <w:sz w:val="28"/>
          <w:szCs w:val="28"/>
        </w:rPr>
        <w:t>,</w:t>
      </w:r>
      <w:r w:rsidRPr="00D52803">
        <w:rPr>
          <w:sz w:val="28"/>
          <w:szCs w:val="28"/>
        </w:rPr>
        <w:t xml:space="preserve"> у </w:t>
      </w:r>
      <w:r w:rsidR="004C6795" w:rsidRPr="00D52803">
        <w:rPr>
          <w:sz w:val="28"/>
          <w:szCs w:val="28"/>
        </w:rPr>
        <w:t>60%</w:t>
      </w:r>
      <w:r w:rsidR="004C6795">
        <w:rPr>
          <w:sz w:val="28"/>
          <w:szCs w:val="28"/>
        </w:rPr>
        <w:t xml:space="preserve"> женщин</w:t>
      </w:r>
      <w:r w:rsidRPr="00D52803">
        <w:rPr>
          <w:sz w:val="28"/>
          <w:szCs w:val="28"/>
        </w:rPr>
        <w:t>. </w:t>
      </w:r>
    </w:p>
    <w:p w:rsidR="001C0116" w:rsidRDefault="001C0116" w:rsidP="001C0116">
      <w:pPr>
        <w:spacing w:line="276" w:lineRule="auto"/>
        <w:ind w:firstLine="708"/>
        <w:jc w:val="both"/>
        <w:rPr>
          <w:sz w:val="28"/>
          <w:szCs w:val="28"/>
        </w:rPr>
      </w:pPr>
      <w:r w:rsidRPr="006D5BD3">
        <w:rPr>
          <w:sz w:val="28"/>
          <w:szCs w:val="28"/>
        </w:rPr>
        <w:t>Многолетние наблюдения, включающие опыт диетологов, онкологов и самих больных говорят о том, что есть пищевые продукты, препятствующие развитию и прогрессированию опухоли. Опираясь на такие данные, ученые исследовали химический состав некоторых из них и установи</w:t>
      </w:r>
      <w:r w:rsidR="00554A2C">
        <w:rPr>
          <w:sz w:val="28"/>
          <w:szCs w:val="28"/>
        </w:rPr>
        <w:t>ли, что</w:t>
      </w:r>
      <w:r w:rsidRPr="006D5BD3">
        <w:rPr>
          <w:sz w:val="28"/>
          <w:szCs w:val="28"/>
        </w:rPr>
        <w:t xml:space="preserve"> в них содержатся вещества с выраженными антиокси</w:t>
      </w:r>
      <w:r w:rsidR="00554A2C">
        <w:rPr>
          <w:sz w:val="28"/>
          <w:szCs w:val="28"/>
        </w:rPr>
        <w:t xml:space="preserve">дантными, противораковыми и </w:t>
      </w:r>
      <w:r w:rsidRPr="006D5BD3">
        <w:rPr>
          <w:sz w:val="28"/>
          <w:szCs w:val="28"/>
        </w:rPr>
        <w:t xml:space="preserve"> иммуностимулирующими свойствами. </w:t>
      </w:r>
    </w:p>
    <w:p w:rsidR="00340858" w:rsidRPr="006D5BD3" w:rsidRDefault="00383125" w:rsidP="00554A2C">
      <w:pPr>
        <w:spacing w:line="276" w:lineRule="auto"/>
        <w:ind w:firstLine="708"/>
        <w:jc w:val="both"/>
        <w:rPr>
          <w:sz w:val="28"/>
          <w:szCs w:val="28"/>
        </w:rPr>
      </w:pPr>
      <w:r w:rsidRPr="00D52803">
        <w:rPr>
          <w:sz w:val="28"/>
          <w:szCs w:val="28"/>
        </w:rPr>
        <w:t> Ве</w:t>
      </w:r>
      <w:r>
        <w:rPr>
          <w:sz w:val="28"/>
          <w:szCs w:val="28"/>
        </w:rPr>
        <w:t>щества, содержащиеся в пище,</w:t>
      </w:r>
      <w:r w:rsidR="00DB182E">
        <w:rPr>
          <w:sz w:val="28"/>
          <w:szCs w:val="28"/>
        </w:rPr>
        <w:t xml:space="preserve"> </w:t>
      </w:r>
      <w:r w:rsidRPr="00D52803">
        <w:rPr>
          <w:sz w:val="28"/>
          <w:szCs w:val="28"/>
        </w:rPr>
        <w:t>влияют на орга</w:t>
      </w:r>
      <w:r w:rsidR="00DB182E">
        <w:rPr>
          <w:sz w:val="28"/>
          <w:szCs w:val="28"/>
        </w:rPr>
        <w:t>низм человека постепенно. Спустя определенное время</w:t>
      </w:r>
      <w:r w:rsidRPr="00D52803">
        <w:rPr>
          <w:sz w:val="28"/>
          <w:szCs w:val="28"/>
        </w:rPr>
        <w:t xml:space="preserve">, они могут </w:t>
      </w:r>
      <w:r w:rsidR="00554A2C">
        <w:rPr>
          <w:sz w:val="28"/>
          <w:szCs w:val="28"/>
        </w:rPr>
        <w:t xml:space="preserve">стать мощным фактором, </w:t>
      </w:r>
      <w:r w:rsidRPr="00D52803">
        <w:rPr>
          <w:sz w:val="28"/>
          <w:szCs w:val="28"/>
        </w:rPr>
        <w:t xml:space="preserve"> определяющим состояние здоровья человека.</w:t>
      </w:r>
      <w:r w:rsidRPr="00383125">
        <w:rPr>
          <w:sz w:val="28"/>
          <w:szCs w:val="28"/>
        </w:rPr>
        <w:t xml:space="preserve"> </w:t>
      </w:r>
      <w:r w:rsidR="00340858" w:rsidRPr="006D5BD3">
        <w:rPr>
          <w:sz w:val="28"/>
          <w:szCs w:val="28"/>
        </w:rPr>
        <w:t>Правильный рацион способствует поддержанию нормального обмена веществ, препятствует образованию свободных радикалов, оказывающих повреждающее действие на ткани, насыщает организм витами</w:t>
      </w:r>
      <w:r w:rsidR="00554A2C">
        <w:rPr>
          <w:sz w:val="28"/>
          <w:szCs w:val="28"/>
        </w:rPr>
        <w:t>нами, минералами, волокнами,</w:t>
      </w:r>
      <w:r w:rsidR="00340858" w:rsidRPr="006D5BD3">
        <w:rPr>
          <w:sz w:val="28"/>
          <w:szCs w:val="28"/>
        </w:rPr>
        <w:t xml:space="preserve"> необходимыми для пищева</w:t>
      </w:r>
      <w:r w:rsidR="00554A2C">
        <w:rPr>
          <w:sz w:val="28"/>
          <w:szCs w:val="28"/>
        </w:rPr>
        <w:t>рительной системы. Здоровое питание</w:t>
      </w:r>
      <w:r w:rsidR="00340858" w:rsidRPr="006D5BD3">
        <w:rPr>
          <w:sz w:val="28"/>
          <w:szCs w:val="28"/>
        </w:rPr>
        <w:t xml:space="preserve"> улучшает противоопухолевые свойства иммунной системы, приводит к увеличению физической активности, нормализации веса и гормонального фона.</w:t>
      </w:r>
    </w:p>
    <w:p w:rsidR="00383125" w:rsidRPr="00D52803" w:rsidRDefault="00554A2C" w:rsidP="009669F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Ученые </w:t>
      </w:r>
      <w:r w:rsidR="000822A7">
        <w:rPr>
          <w:sz w:val="28"/>
          <w:szCs w:val="28"/>
        </w:rPr>
        <w:t xml:space="preserve"> учитывали</w:t>
      </w:r>
      <w:r w:rsidR="009669F8" w:rsidRPr="00D52803">
        <w:rPr>
          <w:sz w:val="28"/>
          <w:szCs w:val="28"/>
        </w:rPr>
        <w:t xml:space="preserve"> особенности питания населения определенных регионов и  этнических групп, после чего результаты сопоставлялись с частотой заболеваемости различными формами рака.</w:t>
      </w:r>
      <w:r w:rsidR="009669F8">
        <w:rPr>
          <w:sz w:val="28"/>
          <w:szCs w:val="28"/>
        </w:rPr>
        <w:t xml:space="preserve"> </w:t>
      </w:r>
      <w:r w:rsidR="00383125" w:rsidRPr="00D52803">
        <w:rPr>
          <w:sz w:val="28"/>
          <w:szCs w:val="28"/>
        </w:rPr>
        <w:t>Немало ценной информации было получено в результате опытов на животных, в ходе которых выяснилось, что эти данные в полной мере применимы к человеческому организму.</w:t>
      </w:r>
      <w:r w:rsidR="009669F8">
        <w:rPr>
          <w:sz w:val="28"/>
          <w:szCs w:val="28"/>
        </w:rPr>
        <w:t xml:space="preserve"> </w:t>
      </w:r>
    </w:p>
    <w:p w:rsidR="001407DF" w:rsidRPr="00A52DBA" w:rsidRDefault="001407DF" w:rsidP="001407DF">
      <w:pPr>
        <w:spacing w:line="276" w:lineRule="auto"/>
        <w:ind w:firstLine="708"/>
        <w:jc w:val="both"/>
        <w:rPr>
          <w:sz w:val="28"/>
          <w:szCs w:val="28"/>
        </w:rPr>
      </w:pPr>
      <w:r w:rsidRPr="00A52DBA">
        <w:rPr>
          <w:sz w:val="28"/>
          <w:szCs w:val="28"/>
        </w:rPr>
        <w:t>Существует целый ряд химических соединений, способных повреждать гены, вызывая нар</w:t>
      </w:r>
      <w:r w:rsidR="000822A7">
        <w:rPr>
          <w:sz w:val="28"/>
          <w:szCs w:val="28"/>
        </w:rPr>
        <w:t>ушения в процессе деления, что</w:t>
      </w:r>
      <w:r w:rsidRPr="00A52DBA">
        <w:rPr>
          <w:sz w:val="28"/>
          <w:szCs w:val="28"/>
        </w:rPr>
        <w:t xml:space="preserve"> приводит к злокачественному росту клеток. Подобные химические вещества называются канцерогены.</w:t>
      </w:r>
    </w:p>
    <w:p w:rsidR="004C6795" w:rsidRDefault="004C6795" w:rsidP="009669F8">
      <w:pPr>
        <w:spacing w:line="276" w:lineRule="auto"/>
        <w:ind w:firstLine="708"/>
        <w:jc w:val="both"/>
        <w:rPr>
          <w:sz w:val="28"/>
          <w:szCs w:val="28"/>
        </w:rPr>
      </w:pPr>
      <w:r w:rsidRPr="00D52803">
        <w:rPr>
          <w:sz w:val="28"/>
          <w:szCs w:val="28"/>
        </w:rPr>
        <w:t xml:space="preserve">Факторы питания в зависимости от их роли в патогенезе рака можно разделить на инициаторы канцерогенеза и </w:t>
      </w:r>
      <w:proofErr w:type="spellStart"/>
      <w:r w:rsidRPr="00D52803">
        <w:rPr>
          <w:sz w:val="28"/>
          <w:szCs w:val="28"/>
        </w:rPr>
        <w:t>коканцерогены</w:t>
      </w:r>
      <w:proofErr w:type="spellEnd"/>
      <w:r w:rsidRPr="00D52803">
        <w:rPr>
          <w:sz w:val="28"/>
          <w:szCs w:val="28"/>
        </w:rPr>
        <w:t xml:space="preserve"> и ингибиторы </w:t>
      </w:r>
      <w:r w:rsidRPr="00D52803">
        <w:rPr>
          <w:sz w:val="28"/>
          <w:szCs w:val="28"/>
        </w:rPr>
        <w:lastRenderedPageBreak/>
        <w:t xml:space="preserve">канцерогенеза. </w:t>
      </w:r>
      <w:proofErr w:type="spellStart"/>
      <w:r w:rsidRPr="00D52803">
        <w:rPr>
          <w:sz w:val="28"/>
          <w:szCs w:val="28"/>
        </w:rPr>
        <w:t>Коканцерогенами</w:t>
      </w:r>
      <w:proofErr w:type="spellEnd"/>
      <w:r w:rsidRPr="00D52803">
        <w:rPr>
          <w:sz w:val="28"/>
          <w:szCs w:val="28"/>
        </w:rPr>
        <w:t xml:space="preserve"> называются химические вещества, усиливающие действие канцерогенных веществ. Существуют инициаторы, которые превращают нормальные клетки в дремлющие опухолевые, и промоторы - вещества, превращающие дремлющие латентные опухолевые клетки в видимую опухоль.</w:t>
      </w:r>
      <w:r>
        <w:rPr>
          <w:sz w:val="28"/>
          <w:szCs w:val="28"/>
        </w:rPr>
        <w:t xml:space="preserve"> Смоляр В.И. приводит следующие п</w:t>
      </w:r>
      <w:r w:rsidRPr="00D52803">
        <w:rPr>
          <w:sz w:val="28"/>
          <w:szCs w:val="28"/>
        </w:rPr>
        <w:t>ричины забол</w:t>
      </w:r>
      <w:r>
        <w:rPr>
          <w:sz w:val="28"/>
          <w:szCs w:val="28"/>
        </w:rPr>
        <w:t>евания раком</w:t>
      </w:r>
      <w:r w:rsidR="009669F8">
        <w:rPr>
          <w:sz w:val="28"/>
          <w:szCs w:val="28"/>
        </w:rPr>
        <w:t xml:space="preserve"> </w:t>
      </w:r>
      <w:r w:rsidR="009669F8">
        <w:rPr>
          <w:sz w:val="28"/>
          <w:szCs w:val="28"/>
          <w:lang w:val="en-US"/>
        </w:rPr>
        <w:t>[</w:t>
      </w:r>
      <w:r w:rsidR="00AF0210">
        <w:rPr>
          <w:sz w:val="28"/>
          <w:szCs w:val="28"/>
        </w:rPr>
        <w:t>5</w:t>
      </w:r>
      <w:r w:rsidR="009669F8">
        <w:rPr>
          <w:sz w:val="28"/>
          <w:szCs w:val="28"/>
          <w:lang w:val="en-US"/>
        </w:rPr>
        <w:t>]</w:t>
      </w:r>
      <w:r>
        <w:rPr>
          <w:sz w:val="28"/>
          <w:szCs w:val="28"/>
        </w:rPr>
        <w:t xml:space="preserve">: </w:t>
      </w:r>
    </w:p>
    <w:p w:rsidR="004C6795" w:rsidRDefault="004C6795" w:rsidP="004C6795">
      <w:pPr>
        <w:spacing w:line="276" w:lineRule="auto"/>
        <w:jc w:val="both"/>
        <w:rPr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227"/>
        <w:gridCol w:w="1627"/>
      </w:tblGrid>
      <w:tr w:rsidR="004C6795" w:rsidTr="008B631B">
        <w:tc>
          <w:tcPr>
            <w:tcW w:w="8227" w:type="dxa"/>
          </w:tcPr>
          <w:p w:rsidR="004C6795" w:rsidRDefault="004C6795" w:rsidP="008B631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Причины заболевания раком</w:t>
            </w:r>
          </w:p>
        </w:tc>
        <w:tc>
          <w:tcPr>
            <w:tcW w:w="1627" w:type="dxa"/>
          </w:tcPr>
          <w:p w:rsidR="004C6795" w:rsidRDefault="004C6795" w:rsidP="008B631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Доля, %</w:t>
            </w:r>
          </w:p>
        </w:tc>
      </w:tr>
      <w:tr w:rsidR="004C6795" w:rsidTr="008B631B">
        <w:tc>
          <w:tcPr>
            <w:tcW w:w="8227" w:type="dxa"/>
          </w:tcPr>
          <w:p w:rsidR="004C6795" w:rsidRDefault="004C6795" w:rsidP="008B631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профессионально обусловленный рак</w:t>
            </w:r>
          </w:p>
        </w:tc>
        <w:tc>
          <w:tcPr>
            <w:tcW w:w="1627" w:type="dxa"/>
          </w:tcPr>
          <w:p w:rsidR="004C6795" w:rsidRDefault="004C6795" w:rsidP="008B631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6795" w:rsidTr="008B631B">
        <w:tc>
          <w:tcPr>
            <w:tcW w:w="8227" w:type="dxa"/>
          </w:tcPr>
          <w:p w:rsidR="004C6795" w:rsidRDefault="004C6795" w:rsidP="008B631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криптогенные раковые заболевания</w:t>
            </w:r>
          </w:p>
        </w:tc>
        <w:tc>
          <w:tcPr>
            <w:tcW w:w="1627" w:type="dxa"/>
          </w:tcPr>
          <w:p w:rsidR="004C6795" w:rsidRDefault="004C6795" w:rsidP="008B631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10-15</w:t>
            </w:r>
          </w:p>
        </w:tc>
      </w:tr>
      <w:tr w:rsidR="004C6795" w:rsidTr="008B631B">
        <w:tc>
          <w:tcPr>
            <w:tcW w:w="8227" w:type="dxa"/>
          </w:tcPr>
          <w:p w:rsidR="004C6795" w:rsidRDefault="004C6795" w:rsidP="008B631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рак, обусловленный неправильным образом жизни:</w:t>
            </w:r>
          </w:p>
        </w:tc>
        <w:tc>
          <w:tcPr>
            <w:tcW w:w="1627" w:type="dxa"/>
          </w:tcPr>
          <w:p w:rsidR="004C6795" w:rsidRDefault="004C6795" w:rsidP="008B631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C6795" w:rsidTr="008B631B">
        <w:tc>
          <w:tcPr>
            <w:tcW w:w="8227" w:type="dxa"/>
          </w:tcPr>
          <w:p w:rsidR="004C6795" w:rsidRDefault="004C6795" w:rsidP="008B631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курение</w:t>
            </w:r>
          </w:p>
        </w:tc>
        <w:tc>
          <w:tcPr>
            <w:tcW w:w="1627" w:type="dxa"/>
          </w:tcPr>
          <w:p w:rsidR="004C6795" w:rsidRDefault="004C6795" w:rsidP="008B631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4C6795" w:rsidTr="008B631B">
        <w:tc>
          <w:tcPr>
            <w:tcW w:w="8227" w:type="dxa"/>
          </w:tcPr>
          <w:p w:rsidR="004C6795" w:rsidRDefault="004C6795" w:rsidP="008B631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нерациональное питание</w:t>
            </w:r>
          </w:p>
        </w:tc>
        <w:tc>
          <w:tcPr>
            <w:tcW w:w="1627" w:type="dxa"/>
          </w:tcPr>
          <w:p w:rsidR="004C6795" w:rsidRDefault="004C6795" w:rsidP="008B631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C6795" w:rsidTr="008B631B">
        <w:tc>
          <w:tcPr>
            <w:tcW w:w="8227" w:type="dxa"/>
          </w:tcPr>
          <w:p w:rsidR="004C6795" w:rsidRDefault="004C6795" w:rsidP="008B631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нитраты-нитриты, дефицит аскорбиновой кислоты и </w:t>
            </w:r>
            <w:proofErr w:type="spellStart"/>
            <w:r>
              <w:rPr>
                <w:sz w:val="28"/>
                <w:szCs w:val="28"/>
              </w:rPr>
              <w:t>микотоксины</w:t>
            </w:r>
            <w:proofErr w:type="spellEnd"/>
            <w:r>
              <w:rPr>
                <w:sz w:val="28"/>
                <w:szCs w:val="28"/>
              </w:rPr>
              <w:t>, избыток жиров, трансизомеры жирных кислот, низкое потребление пищевых волокон</w:t>
            </w:r>
          </w:p>
        </w:tc>
        <w:tc>
          <w:tcPr>
            <w:tcW w:w="1627" w:type="dxa"/>
          </w:tcPr>
          <w:p w:rsidR="004C6795" w:rsidRDefault="004C6795" w:rsidP="008B631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4C6795" w:rsidTr="008B631B">
        <w:tc>
          <w:tcPr>
            <w:tcW w:w="8227" w:type="dxa"/>
          </w:tcPr>
          <w:p w:rsidR="004C6795" w:rsidRDefault="004C6795" w:rsidP="008B631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многофакторные причины:</w:t>
            </w:r>
          </w:p>
        </w:tc>
        <w:tc>
          <w:tcPr>
            <w:tcW w:w="1627" w:type="dxa"/>
          </w:tcPr>
          <w:p w:rsidR="004C6795" w:rsidRDefault="004C6795" w:rsidP="008B631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C6795" w:rsidTr="008B631B">
        <w:tc>
          <w:tcPr>
            <w:tcW w:w="8227" w:type="dxa"/>
          </w:tcPr>
          <w:p w:rsidR="004C6795" w:rsidRDefault="004C6795" w:rsidP="008B631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курение + потребление алкоголя</w:t>
            </w:r>
          </w:p>
        </w:tc>
        <w:tc>
          <w:tcPr>
            <w:tcW w:w="1627" w:type="dxa"/>
          </w:tcPr>
          <w:p w:rsidR="004C6795" w:rsidRDefault="004C6795" w:rsidP="008B631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C6795" w:rsidTr="008B631B">
        <w:tc>
          <w:tcPr>
            <w:tcW w:w="8227" w:type="dxa"/>
          </w:tcPr>
          <w:p w:rsidR="004C6795" w:rsidRDefault="004C6795" w:rsidP="008B631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курение + вдыхание пыли асбеста и другие комбинации</w:t>
            </w:r>
          </w:p>
        </w:tc>
        <w:tc>
          <w:tcPr>
            <w:tcW w:w="1627" w:type="dxa"/>
          </w:tcPr>
          <w:p w:rsidR="004C6795" w:rsidRDefault="004C6795" w:rsidP="008B631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6795" w:rsidTr="008B631B">
        <w:tc>
          <w:tcPr>
            <w:tcW w:w="8227" w:type="dxa"/>
          </w:tcPr>
          <w:p w:rsidR="004C6795" w:rsidRDefault="004C6795" w:rsidP="008B631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раковые заболевания, обусловленные лучевым лечением и фармакотерапией</w:t>
            </w:r>
          </w:p>
        </w:tc>
        <w:tc>
          <w:tcPr>
            <w:tcW w:w="1627" w:type="dxa"/>
          </w:tcPr>
          <w:p w:rsidR="004C6795" w:rsidRDefault="004C6795" w:rsidP="008B631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C6795" w:rsidRPr="00D52803" w:rsidRDefault="004C6795" w:rsidP="004C6795">
      <w:pPr>
        <w:spacing w:line="276" w:lineRule="auto"/>
        <w:jc w:val="both"/>
        <w:rPr>
          <w:sz w:val="28"/>
          <w:szCs w:val="28"/>
        </w:rPr>
      </w:pPr>
    </w:p>
    <w:p w:rsidR="004C6795" w:rsidRPr="00D52803" w:rsidRDefault="004C6795" w:rsidP="004C6795">
      <w:pPr>
        <w:spacing w:line="276" w:lineRule="auto"/>
        <w:ind w:firstLine="708"/>
        <w:jc w:val="both"/>
        <w:rPr>
          <w:sz w:val="28"/>
          <w:szCs w:val="28"/>
        </w:rPr>
      </w:pPr>
      <w:r w:rsidRPr="00D52803">
        <w:rPr>
          <w:sz w:val="28"/>
          <w:szCs w:val="28"/>
        </w:rPr>
        <w:t>Влияние избыточного количества жиров на канцероге</w:t>
      </w:r>
      <w:r>
        <w:rPr>
          <w:sz w:val="28"/>
          <w:szCs w:val="28"/>
        </w:rPr>
        <w:t>нез осуществляется</w:t>
      </w:r>
      <w:r w:rsidRPr="00D52803">
        <w:rPr>
          <w:sz w:val="28"/>
          <w:szCs w:val="28"/>
        </w:rPr>
        <w:t xml:space="preserve"> по типу </w:t>
      </w:r>
      <w:proofErr w:type="spellStart"/>
      <w:r w:rsidRPr="00D52803">
        <w:rPr>
          <w:sz w:val="28"/>
          <w:szCs w:val="28"/>
        </w:rPr>
        <w:t>коканцерогенеза</w:t>
      </w:r>
      <w:proofErr w:type="spellEnd"/>
      <w:r w:rsidRPr="00D52803">
        <w:rPr>
          <w:sz w:val="28"/>
          <w:szCs w:val="28"/>
        </w:rPr>
        <w:t xml:space="preserve">. Конечные продукты окисления и </w:t>
      </w:r>
      <w:proofErr w:type="spellStart"/>
      <w:r w:rsidRPr="00D52803">
        <w:rPr>
          <w:sz w:val="28"/>
          <w:szCs w:val="28"/>
        </w:rPr>
        <w:t>переокисления</w:t>
      </w:r>
      <w:proofErr w:type="spellEnd"/>
      <w:r w:rsidRPr="00D52803">
        <w:rPr>
          <w:sz w:val="28"/>
          <w:szCs w:val="28"/>
        </w:rPr>
        <w:t xml:space="preserve"> ненасыщенных жирных кислот являются сильными мутагенами и канцерогенами. Трансизомеры жирных кислот снижают активность </w:t>
      </w:r>
      <w:proofErr w:type="spellStart"/>
      <w:r w:rsidRPr="00D52803">
        <w:rPr>
          <w:sz w:val="28"/>
          <w:szCs w:val="28"/>
        </w:rPr>
        <w:t>цитохромоксидазы</w:t>
      </w:r>
      <w:proofErr w:type="spellEnd"/>
      <w:r w:rsidRPr="00D52803">
        <w:rPr>
          <w:sz w:val="28"/>
          <w:szCs w:val="28"/>
        </w:rPr>
        <w:t xml:space="preserve">, </w:t>
      </w:r>
      <w:proofErr w:type="gramStart"/>
      <w:r w:rsidRPr="00D52803">
        <w:rPr>
          <w:sz w:val="28"/>
          <w:szCs w:val="28"/>
        </w:rPr>
        <w:t>играющей</w:t>
      </w:r>
      <w:proofErr w:type="gramEnd"/>
      <w:r w:rsidRPr="00D52803">
        <w:rPr>
          <w:sz w:val="28"/>
          <w:szCs w:val="28"/>
        </w:rPr>
        <w:t xml:space="preserve"> ключевую роль в процессах обезвреживания канцерогенов.</w:t>
      </w:r>
    </w:p>
    <w:p w:rsidR="00346BE8" w:rsidRPr="00D52803" w:rsidRDefault="004C6795" w:rsidP="00346BE8">
      <w:pPr>
        <w:spacing w:line="276" w:lineRule="auto"/>
        <w:ind w:firstLine="708"/>
        <w:jc w:val="both"/>
        <w:rPr>
          <w:sz w:val="28"/>
          <w:szCs w:val="28"/>
        </w:rPr>
      </w:pPr>
      <w:r w:rsidRPr="00D52803">
        <w:rPr>
          <w:sz w:val="28"/>
          <w:szCs w:val="28"/>
        </w:rPr>
        <w:t xml:space="preserve">Наиболее распространенные локализации рака (толстой и </w:t>
      </w:r>
      <w:r w:rsidR="009669F8">
        <w:rPr>
          <w:sz w:val="28"/>
          <w:szCs w:val="28"/>
        </w:rPr>
        <w:t xml:space="preserve">прямой кишки, молочной железы, </w:t>
      </w:r>
      <w:r w:rsidRPr="00D52803">
        <w:rPr>
          <w:sz w:val="28"/>
          <w:szCs w:val="28"/>
        </w:rPr>
        <w:t xml:space="preserve">предстательной железы) чаще встречаются у людей, потребляющих много жиров. Опухоли печени могут возникать при </w:t>
      </w:r>
      <w:proofErr w:type="spellStart"/>
      <w:r w:rsidRPr="00D52803">
        <w:rPr>
          <w:sz w:val="28"/>
          <w:szCs w:val="28"/>
        </w:rPr>
        <w:t>белково</w:t>
      </w:r>
      <w:proofErr w:type="spellEnd"/>
      <w:r w:rsidRPr="00D52803">
        <w:rPr>
          <w:sz w:val="28"/>
          <w:szCs w:val="28"/>
        </w:rPr>
        <w:t>-энергетической недостаточности (</w:t>
      </w:r>
      <w:proofErr w:type="spellStart"/>
      <w:r w:rsidRPr="00D52803">
        <w:rPr>
          <w:sz w:val="28"/>
          <w:szCs w:val="28"/>
        </w:rPr>
        <w:t>квашиоркор</w:t>
      </w:r>
      <w:proofErr w:type="spellEnd"/>
      <w:r w:rsidRPr="00D52803">
        <w:rPr>
          <w:sz w:val="28"/>
          <w:szCs w:val="28"/>
        </w:rPr>
        <w:t xml:space="preserve">). Повышенный риск рака толстой и прямой кишки ассоциируется с недостаточным содержанием клетчатки. </w:t>
      </w:r>
      <w:r w:rsidR="00346BE8">
        <w:rPr>
          <w:sz w:val="28"/>
          <w:szCs w:val="28"/>
        </w:rPr>
        <w:t xml:space="preserve">Пищевые волокна </w:t>
      </w:r>
      <w:r w:rsidR="00346BE8" w:rsidRPr="00D52803">
        <w:rPr>
          <w:sz w:val="28"/>
          <w:szCs w:val="28"/>
        </w:rPr>
        <w:t xml:space="preserve"> способствуют быстрому выводу вредных продуктов, подавляют гнилостные процессы и деятельность бактерий, участвующих в образовании канцерогенов. Основными источниками пищевых</w:t>
      </w:r>
      <w:r w:rsidR="00346BE8">
        <w:rPr>
          <w:sz w:val="28"/>
          <w:szCs w:val="28"/>
        </w:rPr>
        <w:t xml:space="preserve"> волокон являются хлеб </w:t>
      </w:r>
      <w:r w:rsidR="00346BE8" w:rsidRPr="00D52803">
        <w:rPr>
          <w:sz w:val="28"/>
          <w:szCs w:val="28"/>
        </w:rPr>
        <w:t xml:space="preserve"> из цельного зерна, мука грубого помола или с добавкой о</w:t>
      </w:r>
      <w:r w:rsidR="00346BE8">
        <w:rPr>
          <w:sz w:val="28"/>
          <w:szCs w:val="28"/>
        </w:rPr>
        <w:t>трубей, листовые овощи, крупы (</w:t>
      </w:r>
      <w:r w:rsidR="00346BE8" w:rsidRPr="00D52803">
        <w:rPr>
          <w:sz w:val="28"/>
          <w:szCs w:val="28"/>
        </w:rPr>
        <w:t>гречневая, овсяная, пшено</w:t>
      </w:r>
      <w:r w:rsidR="00346BE8">
        <w:rPr>
          <w:sz w:val="28"/>
          <w:szCs w:val="28"/>
        </w:rPr>
        <w:t>)</w:t>
      </w:r>
      <w:r w:rsidR="00346BE8" w:rsidRPr="00D52803">
        <w:rPr>
          <w:sz w:val="28"/>
          <w:szCs w:val="28"/>
        </w:rPr>
        <w:t>.</w:t>
      </w:r>
    </w:p>
    <w:p w:rsidR="004C6795" w:rsidRPr="00D52803" w:rsidRDefault="004C6795" w:rsidP="00346BE8">
      <w:pPr>
        <w:spacing w:line="276" w:lineRule="auto"/>
        <w:ind w:firstLine="708"/>
        <w:jc w:val="both"/>
        <w:rPr>
          <w:sz w:val="28"/>
          <w:szCs w:val="28"/>
        </w:rPr>
      </w:pPr>
      <w:r w:rsidRPr="00D52803">
        <w:rPr>
          <w:sz w:val="28"/>
          <w:szCs w:val="28"/>
        </w:rPr>
        <w:lastRenderedPageBreak/>
        <w:t>Избыточное потребление алкоголя связано с риском развития рака полости рта, глотки, г</w:t>
      </w:r>
      <w:r>
        <w:rPr>
          <w:sz w:val="28"/>
          <w:szCs w:val="28"/>
        </w:rPr>
        <w:t>ортани, печени. А</w:t>
      </w:r>
      <w:r w:rsidRPr="00D52803">
        <w:rPr>
          <w:sz w:val="28"/>
          <w:szCs w:val="28"/>
        </w:rPr>
        <w:t>лкоголь и продукты горения табака оказывают синергическое канцерогенное действие и стимулируют активность другого фактора канцерогенеза - </w:t>
      </w:r>
      <w:proofErr w:type="spellStart"/>
      <w:r w:rsidRPr="00D52803">
        <w:rPr>
          <w:sz w:val="28"/>
          <w:szCs w:val="28"/>
        </w:rPr>
        <w:t>Helicobacter</w:t>
      </w:r>
      <w:proofErr w:type="spellEnd"/>
      <w:r w:rsidRPr="00D52803">
        <w:rPr>
          <w:sz w:val="28"/>
          <w:szCs w:val="28"/>
        </w:rPr>
        <w:t xml:space="preserve"> </w:t>
      </w:r>
      <w:proofErr w:type="spellStart"/>
      <w:r w:rsidRPr="00D52803">
        <w:rPr>
          <w:sz w:val="28"/>
          <w:szCs w:val="28"/>
        </w:rPr>
        <w:t>pylori</w:t>
      </w:r>
      <w:proofErr w:type="spellEnd"/>
      <w:r w:rsidRPr="00D52803">
        <w:rPr>
          <w:sz w:val="28"/>
          <w:szCs w:val="28"/>
        </w:rPr>
        <w:t>.</w:t>
      </w:r>
    </w:p>
    <w:tbl>
      <w:tblPr>
        <w:tblW w:w="150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0"/>
      </w:tblGrid>
      <w:tr w:rsidR="004C6795" w:rsidRPr="00D52803" w:rsidTr="008B631B">
        <w:trPr>
          <w:tblCellSpacing w:w="0" w:type="dxa"/>
        </w:trPr>
        <w:tc>
          <w:tcPr>
            <w:tcW w:w="0" w:type="auto"/>
            <w:vAlign w:val="center"/>
            <w:hideMark/>
          </w:tcPr>
          <w:p w:rsidR="004C6795" w:rsidRPr="00D52803" w:rsidRDefault="004C6795" w:rsidP="008B631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346BE8" w:rsidRDefault="004C6795" w:rsidP="00346BE8">
      <w:pPr>
        <w:spacing w:line="276" w:lineRule="auto"/>
        <w:ind w:firstLine="708"/>
        <w:jc w:val="both"/>
        <w:rPr>
          <w:sz w:val="28"/>
          <w:szCs w:val="28"/>
        </w:rPr>
      </w:pPr>
      <w:r w:rsidRPr="00D52803">
        <w:rPr>
          <w:sz w:val="28"/>
          <w:szCs w:val="28"/>
        </w:rPr>
        <w:t xml:space="preserve">Канцерогенными свойствами обладают и химические вещества, находящиеся в пищевых продуктах. К ним относятся </w:t>
      </w:r>
      <w:proofErr w:type="spellStart"/>
      <w:r w:rsidRPr="00D52803">
        <w:rPr>
          <w:sz w:val="28"/>
          <w:szCs w:val="28"/>
        </w:rPr>
        <w:t>нитрозамины</w:t>
      </w:r>
      <w:proofErr w:type="spellEnd"/>
      <w:r w:rsidRPr="00D52803">
        <w:rPr>
          <w:sz w:val="28"/>
          <w:szCs w:val="28"/>
        </w:rPr>
        <w:t>, которые образуются из нитратов и нитритов, поступающих в продукты либо в пищевых цепях, либо в результате технологической обработки мясных и рыбных изд</w:t>
      </w:r>
      <w:r>
        <w:rPr>
          <w:sz w:val="28"/>
          <w:szCs w:val="28"/>
        </w:rPr>
        <w:t xml:space="preserve">елий. Наибольшее количество </w:t>
      </w:r>
      <w:proofErr w:type="spellStart"/>
      <w:r>
        <w:rPr>
          <w:sz w:val="28"/>
          <w:szCs w:val="28"/>
        </w:rPr>
        <w:t>нит</w:t>
      </w:r>
      <w:r w:rsidRPr="00D52803">
        <w:rPr>
          <w:sz w:val="28"/>
          <w:szCs w:val="28"/>
        </w:rPr>
        <w:t>розаминов</w:t>
      </w:r>
      <w:proofErr w:type="spellEnd"/>
      <w:r w:rsidRPr="00D52803">
        <w:rPr>
          <w:sz w:val="28"/>
          <w:szCs w:val="28"/>
        </w:rPr>
        <w:t xml:space="preserve"> обнаруживается в копченых мясных изделиях, ветчине, мясных консервах, соленой и копченой рыбе.</w:t>
      </w:r>
      <w:r w:rsidR="00346BE8" w:rsidRPr="00346BE8">
        <w:rPr>
          <w:sz w:val="28"/>
          <w:szCs w:val="28"/>
        </w:rPr>
        <w:t xml:space="preserve"> </w:t>
      </w:r>
    </w:p>
    <w:p w:rsidR="00346BE8" w:rsidRDefault="00346BE8" w:rsidP="00346BE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утверждению ученых в 50 г</w:t>
      </w:r>
      <w:r w:rsidRPr="00A52DBA">
        <w:rPr>
          <w:sz w:val="28"/>
          <w:szCs w:val="28"/>
        </w:rPr>
        <w:t xml:space="preserve"> копченой колбасы содержится такое же количество </w:t>
      </w:r>
      <w:proofErr w:type="spellStart"/>
      <w:r w:rsidRPr="00A52DBA">
        <w:rPr>
          <w:sz w:val="28"/>
          <w:szCs w:val="28"/>
        </w:rPr>
        <w:t>бенз</w:t>
      </w:r>
      <w:r>
        <w:rPr>
          <w:sz w:val="28"/>
          <w:szCs w:val="28"/>
        </w:rPr>
        <w:t>а</w:t>
      </w:r>
      <w:r w:rsidRPr="00A52DBA">
        <w:rPr>
          <w:sz w:val="28"/>
          <w:szCs w:val="28"/>
        </w:rPr>
        <w:t>пирена</w:t>
      </w:r>
      <w:proofErr w:type="spellEnd"/>
      <w:r w:rsidRPr="005671F9">
        <w:rPr>
          <w:sz w:val="28"/>
          <w:szCs w:val="28"/>
        </w:rPr>
        <w:t xml:space="preserve"> (</w:t>
      </w:r>
      <w:r w:rsidRPr="00A52DBA">
        <w:rPr>
          <w:sz w:val="28"/>
          <w:szCs w:val="28"/>
        </w:rPr>
        <w:t>полициклических углеводородов</w:t>
      </w:r>
      <w:r w:rsidRPr="005671F9">
        <w:rPr>
          <w:sz w:val="28"/>
          <w:szCs w:val="28"/>
        </w:rPr>
        <w:t>)</w:t>
      </w:r>
      <w:r w:rsidRPr="00A52DBA">
        <w:rPr>
          <w:sz w:val="28"/>
          <w:szCs w:val="28"/>
        </w:rPr>
        <w:t>, как в дыме пачки сигарет или загрязненном</w:t>
      </w:r>
      <w:r>
        <w:rPr>
          <w:sz w:val="28"/>
          <w:szCs w:val="28"/>
        </w:rPr>
        <w:t xml:space="preserve"> воздухе, вдыхаемом в течение 4</w:t>
      </w:r>
      <w:r w:rsidRPr="005671F9">
        <w:rPr>
          <w:sz w:val="28"/>
          <w:szCs w:val="28"/>
        </w:rPr>
        <w:t>-</w:t>
      </w:r>
      <w:r w:rsidRPr="00A52DBA">
        <w:rPr>
          <w:sz w:val="28"/>
          <w:szCs w:val="28"/>
        </w:rPr>
        <w:t>5 суток жите</w:t>
      </w:r>
      <w:r>
        <w:rPr>
          <w:sz w:val="28"/>
          <w:szCs w:val="28"/>
        </w:rPr>
        <w:t>лем промышленного центра. Б</w:t>
      </w:r>
      <w:r w:rsidRPr="00A52DBA">
        <w:rPr>
          <w:sz w:val="28"/>
          <w:szCs w:val="28"/>
        </w:rPr>
        <w:t>ан</w:t>
      </w:r>
      <w:r>
        <w:rPr>
          <w:sz w:val="28"/>
          <w:szCs w:val="28"/>
        </w:rPr>
        <w:t>ка шпрот  по содержанию этого</w:t>
      </w:r>
      <w:r w:rsidRPr="00A52DBA">
        <w:rPr>
          <w:sz w:val="28"/>
          <w:szCs w:val="28"/>
        </w:rPr>
        <w:t xml:space="preserve"> вещества равносильна 60 пачкам сигарет или количеству воздуха, вдыхаемому за год.</w:t>
      </w:r>
      <w:r w:rsidRPr="005671F9">
        <w:rPr>
          <w:sz w:val="28"/>
          <w:szCs w:val="28"/>
        </w:rPr>
        <w:t xml:space="preserve"> </w:t>
      </w:r>
      <w:r w:rsidRPr="00A52DBA">
        <w:rPr>
          <w:sz w:val="28"/>
          <w:szCs w:val="28"/>
        </w:rPr>
        <w:t>Доказано, что под воздействием полициклических углеводородов вызывается рак органов дыхания, молочной железы и пищеварения.</w:t>
      </w:r>
    </w:p>
    <w:p w:rsidR="00346BE8" w:rsidRPr="00A52DBA" w:rsidRDefault="00346BE8" w:rsidP="00346BE8">
      <w:pPr>
        <w:spacing w:line="276" w:lineRule="auto"/>
        <w:ind w:firstLine="708"/>
        <w:jc w:val="both"/>
        <w:rPr>
          <w:sz w:val="28"/>
          <w:szCs w:val="28"/>
        </w:rPr>
      </w:pPr>
      <w:r w:rsidRPr="00613A89">
        <w:rPr>
          <w:sz w:val="28"/>
          <w:szCs w:val="28"/>
        </w:rPr>
        <w:t>Нитраты</w:t>
      </w:r>
      <w:r w:rsidRPr="00A52DBA">
        <w:rPr>
          <w:sz w:val="28"/>
          <w:szCs w:val="28"/>
        </w:rPr>
        <w:t xml:space="preserve">, которые используются в сельском хозяйстве, для здоровья человека совершенно безопасны. Канцерогенами они становятся, когда начинают превращаться в </w:t>
      </w:r>
      <w:proofErr w:type="spellStart"/>
      <w:r w:rsidRPr="00613A89">
        <w:rPr>
          <w:i/>
          <w:sz w:val="28"/>
          <w:szCs w:val="28"/>
        </w:rPr>
        <w:t>нитрозамины</w:t>
      </w:r>
      <w:proofErr w:type="spellEnd"/>
      <w:r w:rsidRPr="00A52DBA">
        <w:rPr>
          <w:sz w:val="28"/>
          <w:szCs w:val="28"/>
        </w:rPr>
        <w:t xml:space="preserve"> и </w:t>
      </w:r>
      <w:proofErr w:type="spellStart"/>
      <w:r w:rsidRPr="00613A89">
        <w:rPr>
          <w:i/>
          <w:sz w:val="28"/>
          <w:szCs w:val="28"/>
        </w:rPr>
        <w:t>нитрозамиды</w:t>
      </w:r>
      <w:proofErr w:type="spellEnd"/>
      <w:r w:rsidRPr="00A52DBA">
        <w:rPr>
          <w:sz w:val="28"/>
          <w:szCs w:val="28"/>
        </w:rPr>
        <w:t xml:space="preserve">. Синтезу канцерогенные </w:t>
      </w:r>
      <w:proofErr w:type="spellStart"/>
      <w:r w:rsidRPr="00A52DBA">
        <w:rPr>
          <w:sz w:val="28"/>
          <w:szCs w:val="28"/>
        </w:rPr>
        <w:t>нитросоединения</w:t>
      </w:r>
      <w:proofErr w:type="spellEnd"/>
      <w:r w:rsidRPr="00A52DBA">
        <w:rPr>
          <w:sz w:val="28"/>
          <w:szCs w:val="28"/>
        </w:rPr>
        <w:t xml:space="preserve"> подвергаются при комнатной темпе</w:t>
      </w:r>
      <w:r w:rsidR="00613A89">
        <w:rPr>
          <w:sz w:val="28"/>
          <w:szCs w:val="28"/>
        </w:rPr>
        <w:t xml:space="preserve">ратуре в продуктах питания. </w:t>
      </w:r>
      <w:proofErr w:type="spellStart"/>
      <w:r w:rsidRPr="00A52DBA">
        <w:rPr>
          <w:sz w:val="28"/>
          <w:szCs w:val="28"/>
        </w:rPr>
        <w:t>Нитрозамины</w:t>
      </w:r>
      <w:proofErr w:type="spellEnd"/>
      <w:r w:rsidRPr="00A52DBA">
        <w:rPr>
          <w:sz w:val="28"/>
          <w:szCs w:val="28"/>
        </w:rPr>
        <w:t xml:space="preserve"> и </w:t>
      </w:r>
      <w:proofErr w:type="spellStart"/>
      <w:r w:rsidRPr="00A52DBA">
        <w:rPr>
          <w:sz w:val="28"/>
          <w:szCs w:val="28"/>
        </w:rPr>
        <w:t>нитрозамиды</w:t>
      </w:r>
      <w:proofErr w:type="spellEnd"/>
      <w:r w:rsidRPr="00A52DBA">
        <w:rPr>
          <w:sz w:val="28"/>
          <w:szCs w:val="28"/>
        </w:rPr>
        <w:t xml:space="preserve"> могут довольно скоро вызвать рак почек и мочевого пузыря, органов пищеварения, головного мозга, носовой полости и глотки.</w:t>
      </w:r>
    </w:p>
    <w:p w:rsidR="001407DF" w:rsidRDefault="00613A89" w:rsidP="001407D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407DF">
        <w:rPr>
          <w:sz w:val="28"/>
          <w:szCs w:val="28"/>
        </w:rPr>
        <w:t xml:space="preserve">пасные канцерогены </w:t>
      </w:r>
      <w:r>
        <w:rPr>
          <w:sz w:val="28"/>
          <w:szCs w:val="28"/>
        </w:rPr>
        <w:t>–</w:t>
      </w:r>
      <w:r w:rsidR="001407DF">
        <w:rPr>
          <w:sz w:val="28"/>
          <w:szCs w:val="28"/>
        </w:rPr>
        <w:t xml:space="preserve"> </w:t>
      </w:r>
      <w:proofErr w:type="spellStart"/>
      <w:r w:rsidR="001407DF" w:rsidRPr="00896377">
        <w:rPr>
          <w:i/>
          <w:sz w:val="28"/>
          <w:szCs w:val="28"/>
        </w:rPr>
        <w:t>микотоксины</w:t>
      </w:r>
      <w:proofErr w:type="spellEnd"/>
      <w:r>
        <w:rPr>
          <w:sz w:val="28"/>
          <w:szCs w:val="28"/>
        </w:rPr>
        <w:t xml:space="preserve"> - </w:t>
      </w:r>
      <w:r w:rsidR="001407DF" w:rsidRPr="00A52DBA">
        <w:rPr>
          <w:sz w:val="28"/>
          <w:szCs w:val="28"/>
        </w:rPr>
        <w:t xml:space="preserve">образуются в пищевых продуктах, которые поражаются плесневыми грибами. </w:t>
      </w:r>
      <w:r w:rsidR="001407DF" w:rsidRPr="00D52803">
        <w:rPr>
          <w:sz w:val="28"/>
          <w:szCs w:val="28"/>
        </w:rPr>
        <w:t xml:space="preserve">К ним относятся </w:t>
      </w:r>
      <w:proofErr w:type="spellStart"/>
      <w:r w:rsidR="001407DF" w:rsidRPr="00D52803">
        <w:rPr>
          <w:sz w:val="28"/>
          <w:szCs w:val="28"/>
        </w:rPr>
        <w:t>афлатоксины</w:t>
      </w:r>
      <w:proofErr w:type="spellEnd"/>
      <w:r w:rsidRPr="00613A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патулин</w:t>
      </w:r>
      <w:proofErr w:type="spellEnd"/>
      <w:r w:rsidR="001407DF" w:rsidRPr="00D52803">
        <w:rPr>
          <w:sz w:val="28"/>
          <w:szCs w:val="28"/>
        </w:rPr>
        <w:t>.</w:t>
      </w:r>
      <w:r w:rsidR="001407DF">
        <w:rPr>
          <w:sz w:val="28"/>
          <w:szCs w:val="28"/>
        </w:rPr>
        <w:t xml:space="preserve"> </w:t>
      </w:r>
      <w:proofErr w:type="spellStart"/>
      <w:r w:rsidR="001407DF">
        <w:rPr>
          <w:sz w:val="28"/>
          <w:szCs w:val="28"/>
        </w:rPr>
        <w:t>М</w:t>
      </w:r>
      <w:r w:rsidR="001407DF" w:rsidRPr="00A52DBA">
        <w:rPr>
          <w:sz w:val="28"/>
          <w:szCs w:val="28"/>
        </w:rPr>
        <w:t>икотоксины</w:t>
      </w:r>
      <w:proofErr w:type="spellEnd"/>
      <w:r w:rsidR="001407DF">
        <w:rPr>
          <w:sz w:val="28"/>
          <w:szCs w:val="28"/>
        </w:rPr>
        <w:t xml:space="preserve"> не разрушаются</w:t>
      </w:r>
      <w:r w:rsidR="001407DF" w:rsidRPr="00A52DBA">
        <w:rPr>
          <w:sz w:val="28"/>
          <w:szCs w:val="28"/>
        </w:rPr>
        <w:t xml:space="preserve"> при </w:t>
      </w:r>
      <w:r w:rsidR="001407DF">
        <w:rPr>
          <w:sz w:val="28"/>
          <w:szCs w:val="28"/>
        </w:rPr>
        <w:t xml:space="preserve">нагревании, при кулинарной обработке, и </w:t>
      </w:r>
      <w:r w:rsidR="001407DF" w:rsidRPr="00A52DBA">
        <w:rPr>
          <w:sz w:val="28"/>
          <w:szCs w:val="28"/>
        </w:rPr>
        <w:t xml:space="preserve"> могут привести к раку печени, желудка и толстого кишечника.</w:t>
      </w:r>
    </w:p>
    <w:p w:rsidR="001407DF" w:rsidRPr="00A52DBA" w:rsidRDefault="00613A89" w:rsidP="001407D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1407DF" w:rsidRPr="00A52DBA">
        <w:rPr>
          <w:sz w:val="28"/>
          <w:szCs w:val="28"/>
        </w:rPr>
        <w:t>ревогу вызывает</w:t>
      </w:r>
      <w:r>
        <w:rPr>
          <w:sz w:val="28"/>
          <w:szCs w:val="28"/>
        </w:rPr>
        <w:t xml:space="preserve"> и</w:t>
      </w:r>
      <w:r w:rsidR="001407DF" w:rsidRPr="00A52D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высокотоксичный канцероген </w:t>
      </w:r>
      <w:proofErr w:type="spellStart"/>
      <w:r>
        <w:rPr>
          <w:i/>
          <w:sz w:val="28"/>
          <w:szCs w:val="28"/>
        </w:rPr>
        <w:t>диоксин</w:t>
      </w:r>
      <w:proofErr w:type="spellEnd"/>
      <w:r>
        <w:rPr>
          <w:sz w:val="28"/>
          <w:szCs w:val="28"/>
        </w:rPr>
        <w:t xml:space="preserve"> в продуктах питания</w:t>
      </w:r>
      <w:r w:rsidR="001407DF" w:rsidRPr="00A52DBA">
        <w:rPr>
          <w:sz w:val="28"/>
          <w:szCs w:val="28"/>
        </w:rPr>
        <w:t>. Это вещество образуется в процессе нефтеперерабатывающего и химического производств</w:t>
      </w:r>
      <w:r w:rsidR="001407DF">
        <w:rPr>
          <w:sz w:val="28"/>
          <w:szCs w:val="28"/>
        </w:rPr>
        <w:t>а, при сжигании мусора,</w:t>
      </w:r>
      <w:r w:rsidR="001407DF" w:rsidRPr="00A52DBA">
        <w:rPr>
          <w:sz w:val="28"/>
          <w:szCs w:val="28"/>
        </w:rPr>
        <w:t xml:space="preserve"> пластиковых отходов, полиэтиленовых пакетов </w:t>
      </w:r>
      <w:r w:rsidR="001407DF">
        <w:rPr>
          <w:sz w:val="28"/>
          <w:szCs w:val="28"/>
        </w:rPr>
        <w:t xml:space="preserve">и упаковочной </w:t>
      </w:r>
      <w:r>
        <w:rPr>
          <w:sz w:val="28"/>
          <w:szCs w:val="28"/>
        </w:rPr>
        <w:t xml:space="preserve">пленки. </w:t>
      </w:r>
      <w:proofErr w:type="spellStart"/>
      <w:r>
        <w:rPr>
          <w:sz w:val="28"/>
          <w:szCs w:val="28"/>
        </w:rPr>
        <w:t>Диоксины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способны</w:t>
      </w:r>
      <w:proofErr w:type="gramEnd"/>
      <w:r w:rsidR="001407DF" w:rsidRPr="00A52DBA">
        <w:rPr>
          <w:sz w:val="28"/>
          <w:szCs w:val="28"/>
        </w:rPr>
        <w:t xml:space="preserve"> накапливаться в биосфере. Они легко попадают в организм человека с пищевыми продуктами и водой. В человеческом организме </w:t>
      </w:r>
      <w:proofErr w:type="spellStart"/>
      <w:r w:rsidR="001407DF" w:rsidRPr="00A52DBA">
        <w:rPr>
          <w:sz w:val="28"/>
          <w:szCs w:val="28"/>
        </w:rPr>
        <w:t>диоксины</w:t>
      </w:r>
      <w:proofErr w:type="spellEnd"/>
      <w:r w:rsidR="001407DF" w:rsidRPr="00A52DBA">
        <w:rPr>
          <w:sz w:val="28"/>
          <w:szCs w:val="28"/>
        </w:rPr>
        <w:t xml:space="preserve"> начинают циркулировать с током крови, накапливаться в липидах и жировой ткани. Разлагаются </w:t>
      </w:r>
      <w:proofErr w:type="spellStart"/>
      <w:r w:rsidR="001407DF" w:rsidRPr="00A52DBA">
        <w:rPr>
          <w:sz w:val="28"/>
          <w:szCs w:val="28"/>
        </w:rPr>
        <w:t>диоксины</w:t>
      </w:r>
      <w:proofErr w:type="spellEnd"/>
      <w:r w:rsidR="001407DF" w:rsidRPr="00A52DBA">
        <w:rPr>
          <w:sz w:val="28"/>
          <w:szCs w:val="28"/>
        </w:rPr>
        <w:t xml:space="preserve"> и выводятся из организма крайне медленно.</w:t>
      </w:r>
    </w:p>
    <w:p w:rsidR="001407DF" w:rsidRPr="00A52DBA" w:rsidRDefault="001407DF" w:rsidP="001407DF">
      <w:pPr>
        <w:spacing w:line="276" w:lineRule="auto"/>
        <w:ind w:firstLine="708"/>
        <w:jc w:val="both"/>
        <w:rPr>
          <w:sz w:val="28"/>
          <w:szCs w:val="28"/>
        </w:rPr>
      </w:pPr>
      <w:r w:rsidRPr="00A52DBA">
        <w:rPr>
          <w:sz w:val="28"/>
          <w:szCs w:val="28"/>
        </w:rPr>
        <w:t xml:space="preserve">Канцерогенными являются и некоторые напитки. Например, в саже, полученной при обжаривании кофейных зерен, или в экстракте некоторых </w:t>
      </w:r>
      <w:r w:rsidRPr="00A52DBA">
        <w:rPr>
          <w:sz w:val="28"/>
          <w:szCs w:val="28"/>
        </w:rPr>
        <w:lastRenderedPageBreak/>
        <w:t>сортов кофе обнаружен канцероген, способный увеличить риск заболеваемости раком.  У женщин, выпивающих в день более пяти чашек кофе, повышается вероятность возникновения опухолей яичников,  ухудшается течение мастопатии. </w:t>
      </w:r>
    </w:p>
    <w:p w:rsidR="001407DF" w:rsidRPr="00A52DBA" w:rsidRDefault="00B84CED" w:rsidP="001407D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407DF" w:rsidRPr="00A52DBA">
        <w:rPr>
          <w:sz w:val="28"/>
          <w:szCs w:val="28"/>
        </w:rPr>
        <w:t>овышает риск заболеть раком и широкое применени</w:t>
      </w:r>
      <w:r w:rsidR="001407DF">
        <w:rPr>
          <w:sz w:val="28"/>
          <w:szCs w:val="28"/>
        </w:rPr>
        <w:t>е в сельском хозяйстве  пестицидов, гербицидов, фунгицидов</w:t>
      </w:r>
      <w:r w:rsidR="001407DF" w:rsidRPr="00A52DBA">
        <w:rPr>
          <w:sz w:val="28"/>
          <w:szCs w:val="28"/>
        </w:rPr>
        <w:t>. Кроме того пищевые продукты могут содержать тяжелые металлы</w:t>
      </w:r>
      <w:r w:rsidR="001407DF">
        <w:rPr>
          <w:sz w:val="28"/>
          <w:szCs w:val="28"/>
        </w:rPr>
        <w:t xml:space="preserve"> и радионуклиды. </w:t>
      </w:r>
    </w:p>
    <w:p w:rsidR="004C6795" w:rsidRPr="00D52803" w:rsidRDefault="004C6795" w:rsidP="004C6795">
      <w:pPr>
        <w:spacing w:line="276" w:lineRule="auto"/>
        <w:ind w:firstLine="708"/>
        <w:jc w:val="both"/>
        <w:rPr>
          <w:sz w:val="28"/>
          <w:szCs w:val="28"/>
        </w:rPr>
      </w:pPr>
      <w:r w:rsidRPr="00D52803">
        <w:rPr>
          <w:sz w:val="28"/>
          <w:szCs w:val="28"/>
        </w:rPr>
        <w:t>Антимутагенными и антиканцерогенными свойствами обладают зеленый и черный чай, кофе, красное вино, пиво, большинство овощей. Ингибиторами процесса канцерогенеза являются вит</w:t>
      </w:r>
      <w:r>
        <w:rPr>
          <w:sz w:val="28"/>
          <w:szCs w:val="28"/>
        </w:rPr>
        <w:t>амины и микроэлементы</w:t>
      </w:r>
      <w:r w:rsidRPr="00D52803">
        <w:rPr>
          <w:sz w:val="28"/>
          <w:szCs w:val="28"/>
        </w:rPr>
        <w:t>.</w:t>
      </w:r>
    </w:p>
    <w:tbl>
      <w:tblPr>
        <w:tblW w:w="150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0"/>
      </w:tblGrid>
      <w:tr w:rsidR="004C6795" w:rsidRPr="00D52803" w:rsidTr="008B631B">
        <w:trPr>
          <w:tblCellSpacing w:w="0" w:type="dxa"/>
        </w:trPr>
        <w:tc>
          <w:tcPr>
            <w:tcW w:w="0" w:type="auto"/>
            <w:vAlign w:val="center"/>
            <w:hideMark/>
          </w:tcPr>
          <w:p w:rsidR="004C6795" w:rsidRPr="00D52803" w:rsidRDefault="004C6795" w:rsidP="008B631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4C6795" w:rsidRDefault="004C6795" w:rsidP="00346BE8">
      <w:pPr>
        <w:spacing w:line="276" w:lineRule="auto"/>
        <w:ind w:firstLine="708"/>
        <w:jc w:val="both"/>
        <w:rPr>
          <w:sz w:val="28"/>
          <w:szCs w:val="28"/>
        </w:rPr>
      </w:pPr>
      <w:r w:rsidRPr="00D52803">
        <w:rPr>
          <w:sz w:val="28"/>
          <w:szCs w:val="28"/>
        </w:rPr>
        <w:t xml:space="preserve">Аскорбиновая кислота препятствует образованию канцерогенных </w:t>
      </w:r>
      <w:proofErr w:type="spellStart"/>
      <w:r w:rsidRPr="00D52803">
        <w:rPr>
          <w:sz w:val="28"/>
          <w:szCs w:val="28"/>
        </w:rPr>
        <w:t>нитрозосоединений</w:t>
      </w:r>
      <w:proofErr w:type="spellEnd"/>
      <w:r w:rsidRPr="00D52803">
        <w:rPr>
          <w:sz w:val="28"/>
          <w:szCs w:val="28"/>
        </w:rPr>
        <w:t xml:space="preserve"> из нитратов и аминов. Токоферол в качестве антиоксиданта ингибирует процесс канцерогенеза. Антиканцерогенным свойством обладают селен и пищевые волокна.</w:t>
      </w:r>
    </w:p>
    <w:p w:rsidR="00B82D86" w:rsidRDefault="00B82D86" w:rsidP="00346BE8">
      <w:pPr>
        <w:spacing w:line="276" w:lineRule="auto"/>
        <w:ind w:firstLine="708"/>
        <w:jc w:val="both"/>
        <w:rPr>
          <w:sz w:val="28"/>
          <w:szCs w:val="28"/>
        </w:rPr>
      </w:pPr>
    </w:p>
    <w:p w:rsidR="004C6795" w:rsidRPr="00B84CED" w:rsidRDefault="004C6795" w:rsidP="004C6795">
      <w:pPr>
        <w:spacing w:line="276" w:lineRule="auto"/>
        <w:jc w:val="center"/>
        <w:rPr>
          <w:sz w:val="28"/>
          <w:szCs w:val="28"/>
        </w:rPr>
      </w:pPr>
      <w:r w:rsidRPr="00B84CED">
        <w:rPr>
          <w:sz w:val="28"/>
          <w:szCs w:val="28"/>
        </w:rPr>
        <w:t>ПРИРОДНЫЕ АНТИКАНЦЕРОГЕНЫ</w:t>
      </w:r>
    </w:p>
    <w:tbl>
      <w:tblPr>
        <w:tblW w:w="150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0"/>
      </w:tblGrid>
      <w:tr w:rsidR="004C6795" w:rsidRPr="00B84CED" w:rsidTr="008B631B">
        <w:trPr>
          <w:tblCellSpacing w:w="0" w:type="dxa"/>
        </w:trPr>
        <w:tc>
          <w:tcPr>
            <w:tcW w:w="0" w:type="auto"/>
            <w:vAlign w:val="center"/>
            <w:hideMark/>
          </w:tcPr>
          <w:p w:rsidR="004C6795" w:rsidRPr="00B84CED" w:rsidRDefault="004C6795" w:rsidP="008B631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4C6795" w:rsidRPr="00B84CED" w:rsidRDefault="004C6795" w:rsidP="004C6795">
      <w:pPr>
        <w:spacing w:line="276" w:lineRule="auto"/>
        <w:jc w:val="both"/>
        <w:rPr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060"/>
        <w:gridCol w:w="6794"/>
      </w:tblGrid>
      <w:tr w:rsidR="004C6795" w:rsidTr="008B631B">
        <w:tc>
          <w:tcPr>
            <w:tcW w:w="3060" w:type="dxa"/>
          </w:tcPr>
          <w:p w:rsidR="004C6795" w:rsidRPr="00B84CED" w:rsidRDefault="004C6795" w:rsidP="00B82D8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84CED">
              <w:rPr>
                <w:sz w:val="28"/>
                <w:szCs w:val="28"/>
              </w:rPr>
              <w:t>Ингибиторы канцерогенеза</w:t>
            </w:r>
          </w:p>
        </w:tc>
        <w:tc>
          <w:tcPr>
            <w:tcW w:w="6794" w:type="dxa"/>
          </w:tcPr>
          <w:p w:rsidR="004C6795" w:rsidRPr="00B84CED" w:rsidRDefault="004C6795" w:rsidP="008B63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84CED">
              <w:rPr>
                <w:sz w:val="28"/>
                <w:szCs w:val="28"/>
              </w:rPr>
              <w:t>Основные источники</w:t>
            </w:r>
          </w:p>
        </w:tc>
      </w:tr>
      <w:tr w:rsidR="004C6795" w:rsidTr="008B631B">
        <w:tc>
          <w:tcPr>
            <w:tcW w:w="3060" w:type="dxa"/>
          </w:tcPr>
          <w:p w:rsidR="004C6795" w:rsidRDefault="004C6795" w:rsidP="008B631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аскорбиновая кислота</w:t>
            </w:r>
          </w:p>
        </w:tc>
        <w:tc>
          <w:tcPr>
            <w:tcW w:w="6794" w:type="dxa"/>
          </w:tcPr>
          <w:p w:rsidR="004C6795" w:rsidRDefault="004C6795" w:rsidP="008B631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овощи, фрукты</w:t>
            </w:r>
          </w:p>
        </w:tc>
      </w:tr>
      <w:tr w:rsidR="004C6795" w:rsidTr="008B631B">
        <w:tc>
          <w:tcPr>
            <w:tcW w:w="3060" w:type="dxa"/>
          </w:tcPr>
          <w:p w:rsidR="004C6795" w:rsidRDefault="004C6795" w:rsidP="008B631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ароматические </w:t>
            </w:r>
            <w:proofErr w:type="spellStart"/>
            <w:r w:rsidRPr="00D52803">
              <w:rPr>
                <w:sz w:val="28"/>
                <w:szCs w:val="28"/>
              </w:rPr>
              <w:t>изотиоцианаты</w:t>
            </w:r>
            <w:proofErr w:type="spellEnd"/>
          </w:p>
        </w:tc>
        <w:tc>
          <w:tcPr>
            <w:tcW w:w="6794" w:type="dxa"/>
          </w:tcPr>
          <w:p w:rsidR="004C6795" w:rsidRDefault="004C6795" w:rsidP="008B631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капуста, листовые овощи</w:t>
            </w:r>
          </w:p>
        </w:tc>
      </w:tr>
      <w:tr w:rsidR="004C6795" w:rsidTr="008B631B">
        <w:tc>
          <w:tcPr>
            <w:tcW w:w="3060" w:type="dxa"/>
          </w:tcPr>
          <w:p w:rsidR="004C6795" w:rsidRDefault="004C6795" w:rsidP="008B631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кумарин, лактоны</w:t>
            </w:r>
          </w:p>
        </w:tc>
        <w:tc>
          <w:tcPr>
            <w:tcW w:w="6794" w:type="dxa"/>
          </w:tcPr>
          <w:p w:rsidR="004C6795" w:rsidRDefault="004C6795" w:rsidP="008B631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капуста</w:t>
            </w:r>
          </w:p>
        </w:tc>
      </w:tr>
      <w:tr w:rsidR="004C6795" w:rsidTr="008B631B">
        <w:tc>
          <w:tcPr>
            <w:tcW w:w="3060" w:type="dxa"/>
          </w:tcPr>
          <w:p w:rsidR="004C6795" w:rsidRDefault="004C6795" w:rsidP="008B631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пищевые волокна</w:t>
            </w:r>
          </w:p>
        </w:tc>
        <w:tc>
          <w:tcPr>
            <w:tcW w:w="6794" w:type="dxa"/>
          </w:tcPr>
          <w:p w:rsidR="004C6795" w:rsidRDefault="004C6795" w:rsidP="008B631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52803">
              <w:rPr>
                <w:sz w:val="28"/>
                <w:szCs w:val="28"/>
              </w:rPr>
              <w:t>ерновые, фрукты, овощи</w:t>
            </w:r>
          </w:p>
        </w:tc>
      </w:tr>
      <w:tr w:rsidR="004C6795" w:rsidTr="008B631B">
        <w:tc>
          <w:tcPr>
            <w:tcW w:w="3060" w:type="dxa"/>
          </w:tcPr>
          <w:p w:rsidR="004C6795" w:rsidRDefault="004C6795" w:rsidP="008B631B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r w:rsidRPr="00D52803">
              <w:rPr>
                <w:sz w:val="28"/>
                <w:szCs w:val="28"/>
              </w:rPr>
              <w:t>лавоноиды</w:t>
            </w:r>
            <w:proofErr w:type="spellEnd"/>
          </w:p>
        </w:tc>
        <w:tc>
          <w:tcPr>
            <w:tcW w:w="6794" w:type="dxa"/>
          </w:tcPr>
          <w:p w:rsidR="004C6795" w:rsidRDefault="004C6795" w:rsidP="008B631B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</w:t>
            </w:r>
            <w:r w:rsidRPr="00D52803">
              <w:rPr>
                <w:sz w:val="28"/>
                <w:szCs w:val="28"/>
              </w:rPr>
              <w:t>ай, цитрусовые (кожура), шиповник, черноплодная рябина</w:t>
            </w:r>
            <w:r>
              <w:rPr>
                <w:sz w:val="28"/>
                <w:szCs w:val="28"/>
              </w:rPr>
              <w:t>, красный перец, черная смородина,</w:t>
            </w:r>
            <w:r w:rsidRPr="00D52803">
              <w:rPr>
                <w:sz w:val="28"/>
                <w:szCs w:val="28"/>
              </w:rPr>
              <w:t xml:space="preserve"> земляника, малина, вишня, облепиха, яблоки, сливы, виноград</w:t>
            </w:r>
            <w:r>
              <w:rPr>
                <w:sz w:val="28"/>
                <w:szCs w:val="28"/>
              </w:rPr>
              <w:t>, бобовые</w:t>
            </w:r>
            <w:proofErr w:type="gramEnd"/>
          </w:p>
        </w:tc>
      </w:tr>
      <w:tr w:rsidR="004C6795" w:rsidTr="008B631B">
        <w:tc>
          <w:tcPr>
            <w:tcW w:w="3060" w:type="dxa"/>
          </w:tcPr>
          <w:p w:rsidR="004C6795" w:rsidRDefault="004C6795" w:rsidP="008B631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D52803">
              <w:rPr>
                <w:sz w:val="28"/>
                <w:szCs w:val="28"/>
              </w:rPr>
              <w:t>ндол</w:t>
            </w:r>
          </w:p>
        </w:tc>
        <w:tc>
          <w:tcPr>
            <w:tcW w:w="6794" w:type="dxa"/>
          </w:tcPr>
          <w:p w:rsidR="004C6795" w:rsidRDefault="004C6795" w:rsidP="008B631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52803">
              <w:rPr>
                <w:sz w:val="28"/>
                <w:szCs w:val="28"/>
              </w:rPr>
              <w:t>апуста брокколи, кольраби, цветная капуста, редис, редька</w:t>
            </w:r>
          </w:p>
        </w:tc>
      </w:tr>
      <w:tr w:rsidR="004C6795" w:rsidTr="008B631B">
        <w:tc>
          <w:tcPr>
            <w:tcW w:w="3060" w:type="dxa"/>
          </w:tcPr>
          <w:p w:rsidR="004C6795" w:rsidRDefault="004C6795" w:rsidP="008B631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D52803">
              <w:rPr>
                <w:sz w:val="28"/>
                <w:szCs w:val="28"/>
              </w:rPr>
              <w:t>енольные кислоты</w:t>
            </w:r>
          </w:p>
        </w:tc>
        <w:tc>
          <w:tcPr>
            <w:tcW w:w="6794" w:type="dxa"/>
          </w:tcPr>
          <w:p w:rsidR="004C6795" w:rsidRDefault="004C6795" w:rsidP="008B631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D52803">
              <w:rPr>
                <w:sz w:val="28"/>
                <w:szCs w:val="28"/>
              </w:rPr>
              <w:t>ай, кофе, бобовые, овес, яблоки, картофель</w:t>
            </w:r>
          </w:p>
        </w:tc>
      </w:tr>
      <w:tr w:rsidR="004C6795" w:rsidTr="008B631B">
        <w:tc>
          <w:tcPr>
            <w:tcW w:w="3060" w:type="dxa"/>
          </w:tcPr>
          <w:p w:rsidR="004C6795" w:rsidRDefault="004C6795" w:rsidP="008B631B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Pr="00D52803">
              <w:rPr>
                <w:sz w:val="28"/>
                <w:szCs w:val="28"/>
              </w:rPr>
              <w:t>ротеазные</w:t>
            </w:r>
            <w:proofErr w:type="spellEnd"/>
            <w:r w:rsidRPr="00D52803">
              <w:rPr>
                <w:sz w:val="28"/>
                <w:szCs w:val="28"/>
              </w:rPr>
              <w:t xml:space="preserve"> ингибиторы</w:t>
            </w:r>
          </w:p>
        </w:tc>
        <w:tc>
          <w:tcPr>
            <w:tcW w:w="6794" w:type="dxa"/>
          </w:tcPr>
          <w:p w:rsidR="004C6795" w:rsidRDefault="004C6795" w:rsidP="008B631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D52803">
              <w:rPr>
                <w:sz w:val="28"/>
                <w:szCs w:val="28"/>
              </w:rPr>
              <w:t>обовые, грецкие орехи</w:t>
            </w:r>
          </w:p>
        </w:tc>
      </w:tr>
      <w:tr w:rsidR="004C6795" w:rsidTr="008B631B">
        <w:tc>
          <w:tcPr>
            <w:tcW w:w="3060" w:type="dxa"/>
          </w:tcPr>
          <w:p w:rsidR="004C6795" w:rsidRDefault="004C6795" w:rsidP="008B631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52803">
              <w:rPr>
                <w:sz w:val="28"/>
                <w:szCs w:val="28"/>
              </w:rPr>
              <w:t>оединения селена</w:t>
            </w:r>
          </w:p>
        </w:tc>
        <w:tc>
          <w:tcPr>
            <w:tcW w:w="6794" w:type="dxa"/>
          </w:tcPr>
          <w:p w:rsidR="004C6795" w:rsidRDefault="004C6795" w:rsidP="008B631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B82D86">
              <w:rPr>
                <w:sz w:val="28"/>
                <w:szCs w:val="28"/>
              </w:rPr>
              <w:t>орепродукты, почки, печень, говядина</w:t>
            </w:r>
            <w:r w:rsidRPr="00D52803">
              <w:rPr>
                <w:sz w:val="28"/>
                <w:szCs w:val="28"/>
              </w:rPr>
              <w:t>, чеснок, растительное масло, орехи</w:t>
            </w:r>
            <w:r w:rsidR="00B82D86">
              <w:rPr>
                <w:sz w:val="28"/>
                <w:szCs w:val="28"/>
              </w:rPr>
              <w:t>, горох, свекла</w:t>
            </w:r>
          </w:p>
        </w:tc>
      </w:tr>
      <w:tr w:rsidR="004C6795" w:rsidTr="008B631B">
        <w:tc>
          <w:tcPr>
            <w:tcW w:w="3060" w:type="dxa"/>
          </w:tcPr>
          <w:p w:rsidR="004C6795" w:rsidRDefault="004C6795" w:rsidP="008B63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52803">
              <w:rPr>
                <w:sz w:val="28"/>
                <w:szCs w:val="28"/>
              </w:rPr>
              <w:t>α-Токоферол</w:t>
            </w:r>
          </w:p>
        </w:tc>
        <w:tc>
          <w:tcPr>
            <w:tcW w:w="6794" w:type="dxa"/>
          </w:tcPr>
          <w:p w:rsidR="004C6795" w:rsidRDefault="004C6795" w:rsidP="008B631B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r w:rsidRPr="00D52803">
              <w:rPr>
                <w:sz w:val="28"/>
                <w:szCs w:val="28"/>
              </w:rPr>
              <w:t>астительное масло, зеленый горох, кочанный салат, овес, кукуруза, рожь, пшеничные зародыши, обойная мука, спаржа</w:t>
            </w:r>
            <w:proofErr w:type="gramEnd"/>
          </w:p>
        </w:tc>
      </w:tr>
    </w:tbl>
    <w:p w:rsidR="004C6795" w:rsidRPr="00837C7F" w:rsidRDefault="004C6795" w:rsidP="00B82D86">
      <w:pPr>
        <w:spacing w:line="276" w:lineRule="auto"/>
        <w:jc w:val="both"/>
        <w:rPr>
          <w:sz w:val="28"/>
          <w:szCs w:val="28"/>
        </w:rPr>
      </w:pPr>
    </w:p>
    <w:p w:rsidR="000C462F" w:rsidRPr="00D52803" w:rsidRDefault="000C462F" w:rsidP="00346BE8">
      <w:pPr>
        <w:spacing w:line="276" w:lineRule="auto"/>
        <w:ind w:firstLine="708"/>
        <w:jc w:val="both"/>
        <w:rPr>
          <w:sz w:val="28"/>
          <w:szCs w:val="28"/>
        </w:rPr>
      </w:pPr>
      <w:r w:rsidRPr="00D52803">
        <w:rPr>
          <w:sz w:val="28"/>
          <w:szCs w:val="28"/>
        </w:rPr>
        <w:lastRenderedPageBreak/>
        <w:t>Наша пища содержит компоненты, повышающие защитные свойства организма, что позволяет ему противостоять действию канцерогенов и других вредных веществ</w:t>
      </w:r>
      <w:r w:rsidR="00B84CED">
        <w:rPr>
          <w:sz w:val="28"/>
          <w:szCs w:val="28"/>
        </w:rPr>
        <w:t xml:space="preserve"> - это витамины</w:t>
      </w:r>
      <w:proofErr w:type="gramStart"/>
      <w:r w:rsidR="00B84CED">
        <w:rPr>
          <w:sz w:val="28"/>
          <w:szCs w:val="28"/>
        </w:rPr>
        <w:t xml:space="preserve"> А</w:t>
      </w:r>
      <w:proofErr w:type="gramEnd"/>
      <w:r w:rsidR="00B84CED">
        <w:rPr>
          <w:sz w:val="28"/>
          <w:szCs w:val="28"/>
        </w:rPr>
        <w:t>, С, Е,</w:t>
      </w:r>
      <w:r w:rsidR="00B84CED" w:rsidRPr="00B84CED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 xml:space="preserve"> </w:t>
      </w:r>
      <w:r w:rsidR="00B84CED" w:rsidRPr="00B84CED">
        <w:rPr>
          <w:iCs/>
          <w:color w:val="000000"/>
          <w:sz w:val="28"/>
          <w:szCs w:val="28"/>
          <w:shd w:val="clear" w:color="auto" w:fill="FFFFFF"/>
        </w:rPr>
        <w:t>В</w:t>
      </w:r>
      <w:r w:rsidR="00B84CED" w:rsidRPr="00B84CED">
        <w:rPr>
          <w:iCs/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D52803">
        <w:rPr>
          <w:sz w:val="28"/>
          <w:szCs w:val="28"/>
        </w:rPr>
        <w:t xml:space="preserve"> и РР.</w:t>
      </w:r>
      <w:r w:rsidR="006C4777">
        <w:rPr>
          <w:sz w:val="28"/>
          <w:szCs w:val="28"/>
        </w:rPr>
        <w:t xml:space="preserve"> </w:t>
      </w:r>
      <w:r w:rsidR="00B84CED">
        <w:rPr>
          <w:sz w:val="28"/>
          <w:szCs w:val="28"/>
        </w:rPr>
        <w:t>Выявлена важная роль витамина</w:t>
      </w:r>
      <w:proofErr w:type="gramStart"/>
      <w:r w:rsidR="00B84CED">
        <w:rPr>
          <w:sz w:val="28"/>
          <w:szCs w:val="28"/>
        </w:rPr>
        <w:t xml:space="preserve"> </w:t>
      </w:r>
      <w:r w:rsidRPr="00D52803">
        <w:rPr>
          <w:sz w:val="28"/>
          <w:szCs w:val="28"/>
        </w:rPr>
        <w:t>С</w:t>
      </w:r>
      <w:proofErr w:type="gramEnd"/>
      <w:r w:rsidRPr="00D52803">
        <w:rPr>
          <w:sz w:val="28"/>
          <w:szCs w:val="28"/>
        </w:rPr>
        <w:t> в профилактике рака желудка у групп населения, употреб</w:t>
      </w:r>
      <w:r w:rsidR="006C4777">
        <w:rPr>
          <w:sz w:val="28"/>
          <w:szCs w:val="28"/>
        </w:rPr>
        <w:t>ляющих много копченых продуктов. В</w:t>
      </w:r>
      <w:r w:rsidRPr="00D52803">
        <w:rPr>
          <w:sz w:val="28"/>
          <w:szCs w:val="28"/>
        </w:rPr>
        <w:t>ысокое содержа</w:t>
      </w:r>
      <w:r w:rsidR="006C4777">
        <w:rPr>
          <w:sz w:val="28"/>
          <w:szCs w:val="28"/>
        </w:rPr>
        <w:t>ние витамина</w:t>
      </w:r>
      <w:proofErr w:type="gramStart"/>
      <w:r w:rsidR="006C4777">
        <w:rPr>
          <w:sz w:val="28"/>
          <w:szCs w:val="28"/>
        </w:rPr>
        <w:t xml:space="preserve"> С</w:t>
      </w:r>
      <w:proofErr w:type="gramEnd"/>
      <w:r w:rsidR="006C4777">
        <w:rPr>
          <w:sz w:val="28"/>
          <w:szCs w:val="28"/>
        </w:rPr>
        <w:t xml:space="preserve"> в организме </w:t>
      </w:r>
      <w:r w:rsidRPr="00D52803">
        <w:rPr>
          <w:sz w:val="28"/>
          <w:szCs w:val="28"/>
        </w:rPr>
        <w:t xml:space="preserve"> блокирует образование канцерогенов из нитратов и нитритов, витамин Е защищает от вредного воздействия продуктов окисления жиров, витамин А способствует предохранению от различных форм рака.</w:t>
      </w:r>
    </w:p>
    <w:p w:rsidR="000C462F" w:rsidRPr="00D52803" w:rsidRDefault="00B82D86" w:rsidP="006C477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Витамином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 </w:t>
      </w:r>
      <w:r w:rsidR="000C462F" w:rsidRPr="00D52803">
        <w:rPr>
          <w:sz w:val="28"/>
          <w:szCs w:val="28"/>
        </w:rPr>
        <w:t xml:space="preserve"> богата печень животных и рыбий жир, в меньших количествах он содержится в яйцах, слив</w:t>
      </w:r>
      <w:r w:rsidR="003D18D5">
        <w:rPr>
          <w:sz w:val="28"/>
          <w:szCs w:val="28"/>
        </w:rPr>
        <w:t>очном масле, молочных продуктах. К</w:t>
      </w:r>
      <w:r w:rsidR="000C462F" w:rsidRPr="00D52803">
        <w:rPr>
          <w:sz w:val="28"/>
          <w:szCs w:val="28"/>
        </w:rPr>
        <w:t xml:space="preserve">аротин, который в организме человека превращается </w:t>
      </w:r>
      <w:r w:rsidR="003D18D5">
        <w:rPr>
          <w:sz w:val="28"/>
          <w:szCs w:val="28"/>
        </w:rPr>
        <w:t>в витамин</w:t>
      </w:r>
      <w:proofErr w:type="gramStart"/>
      <w:r w:rsidR="003D18D5">
        <w:rPr>
          <w:sz w:val="28"/>
          <w:szCs w:val="28"/>
        </w:rPr>
        <w:t xml:space="preserve"> А</w:t>
      </w:r>
      <w:proofErr w:type="gramEnd"/>
      <w:r w:rsidR="003D18D5">
        <w:rPr>
          <w:sz w:val="28"/>
          <w:szCs w:val="28"/>
        </w:rPr>
        <w:t>, можно получить из моркови, красного пер</w:t>
      </w:r>
      <w:r w:rsidR="000C462F" w:rsidRPr="00D52803">
        <w:rPr>
          <w:sz w:val="28"/>
          <w:szCs w:val="28"/>
        </w:rPr>
        <w:t>ц</w:t>
      </w:r>
      <w:r w:rsidR="003D18D5">
        <w:rPr>
          <w:sz w:val="28"/>
          <w:szCs w:val="28"/>
        </w:rPr>
        <w:t>а</w:t>
      </w:r>
      <w:r w:rsidR="000C462F" w:rsidRPr="00D52803">
        <w:rPr>
          <w:sz w:val="28"/>
          <w:szCs w:val="28"/>
        </w:rPr>
        <w:t>, пет</w:t>
      </w:r>
      <w:r w:rsidR="003D18D5">
        <w:rPr>
          <w:sz w:val="28"/>
          <w:szCs w:val="28"/>
        </w:rPr>
        <w:t>рушки</w:t>
      </w:r>
      <w:r w:rsidR="006C4777">
        <w:rPr>
          <w:sz w:val="28"/>
          <w:szCs w:val="28"/>
        </w:rPr>
        <w:t>, шпинат</w:t>
      </w:r>
      <w:r w:rsidR="003D18D5">
        <w:rPr>
          <w:sz w:val="28"/>
          <w:szCs w:val="28"/>
        </w:rPr>
        <w:t>а</w:t>
      </w:r>
      <w:r w:rsidR="006C4777">
        <w:rPr>
          <w:sz w:val="28"/>
          <w:szCs w:val="28"/>
        </w:rPr>
        <w:t>, лук</w:t>
      </w:r>
      <w:r w:rsidR="003D18D5">
        <w:rPr>
          <w:sz w:val="28"/>
          <w:szCs w:val="28"/>
        </w:rPr>
        <w:t>а, абрикос, томатов, тыквы</w:t>
      </w:r>
      <w:r w:rsidR="000C462F" w:rsidRPr="00D52803">
        <w:rPr>
          <w:sz w:val="28"/>
          <w:szCs w:val="28"/>
        </w:rPr>
        <w:t>.</w:t>
      </w:r>
      <w:r w:rsidR="006C4777">
        <w:rPr>
          <w:sz w:val="28"/>
          <w:szCs w:val="28"/>
        </w:rPr>
        <w:t xml:space="preserve"> </w:t>
      </w:r>
      <w:r w:rsidR="003D18D5">
        <w:rPr>
          <w:sz w:val="28"/>
          <w:szCs w:val="28"/>
        </w:rPr>
        <w:t>С</w:t>
      </w:r>
      <w:r w:rsidR="000C462F" w:rsidRPr="00D52803">
        <w:rPr>
          <w:sz w:val="28"/>
          <w:szCs w:val="28"/>
        </w:rPr>
        <w:t>уточная потребность взрослого человека в витамине</w:t>
      </w:r>
      <w:proofErr w:type="gramStart"/>
      <w:r w:rsidR="000C462F" w:rsidRPr="00D52803">
        <w:rPr>
          <w:sz w:val="28"/>
          <w:szCs w:val="28"/>
        </w:rPr>
        <w:t xml:space="preserve"> А</w:t>
      </w:r>
      <w:proofErr w:type="gramEnd"/>
      <w:r w:rsidR="000C462F" w:rsidRPr="00D52803">
        <w:rPr>
          <w:sz w:val="28"/>
          <w:szCs w:val="28"/>
        </w:rPr>
        <w:t xml:space="preserve"> составляет 1-2 мг.</w:t>
      </w:r>
    </w:p>
    <w:p w:rsidR="000C462F" w:rsidRPr="00D52803" w:rsidRDefault="003D18D5" w:rsidP="000C462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Витамин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> присутствует в</w:t>
      </w:r>
      <w:r w:rsidR="000C462F" w:rsidRPr="00D52803">
        <w:rPr>
          <w:sz w:val="28"/>
          <w:szCs w:val="28"/>
        </w:rPr>
        <w:t xml:space="preserve"> мясных, рыбны</w:t>
      </w:r>
      <w:r>
        <w:rPr>
          <w:sz w:val="28"/>
          <w:szCs w:val="28"/>
        </w:rPr>
        <w:t xml:space="preserve">х и молочных продуктах, </w:t>
      </w:r>
      <w:r w:rsidR="000C462F" w:rsidRPr="00D52803">
        <w:rPr>
          <w:sz w:val="28"/>
          <w:szCs w:val="28"/>
        </w:rPr>
        <w:t>в моркови, лу</w:t>
      </w:r>
      <w:r>
        <w:rPr>
          <w:sz w:val="28"/>
          <w:szCs w:val="28"/>
        </w:rPr>
        <w:t>ке, бананах, в телячьей печени, почках</w:t>
      </w:r>
      <w:r w:rsidR="000C462F" w:rsidRPr="00D52803">
        <w:rPr>
          <w:sz w:val="28"/>
          <w:szCs w:val="28"/>
        </w:rPr>
        <w:t xml:space="preserve"> крупного рогатого скота, </w:t>
      </w:r>
      <w:r>
        <w:rPr>
          <w:sz w:val="28"/>
          <w:szCs w:val="28"/>
        </w:rPr>
        <w:t xml:space="preserve">в </w:t>
      </w:r>
      <w:r w:rsidR="000C462F" w:rsidRPr="00D52803">
        <w:rPr>
          <w:sz w:val="28"/>
          <w:szCs w:val="28"/>
        </w:rPr>
        <w:t>зерна</w:t>
      </w:r>
      <w:r>
        <w:rPr>
          <w:sz w:val="28"/>
          <w:szCs w:val="28"/>
        </w:rPr>
        <w:t>х</w:t>
      </w:r>
      <w:r w:rsidR="000C462F" w:rsidRPr="00D52803">
        <w:rPr>
          <w:sz w:val="28"/>
          <w:szCs w:val="28"/>
        </w:rPr>
        <w:t xml:space="preserve"> пшеницы, овса, ржи, кукурузы, гороха, </w:t>
      </w:r>
      <w:r w:rsidR="004B4905">
        <w:rPr>
          <w:sz w:val="28"/>
          <w:szCs w:val="28"/>
        </w:rPr>
        <w:t>в петрушке</w:t>
      </w:r>
      <w:r w:rsidR="000C462F" w:rsidRPr="00D52803">
        <w:rPr>
          <w:sz w:val="28"/>
          <w:szCs w:val="28"/>
        </w:rPr>
        <w:t xml:space="preserve">, </w:t>
      </w:r>
      <w:r w:rsidR="004B4905">
        <w:rPr>
          <w:sz w:val="28"/>
          <w:szCs w:val="28"/>
        </w:rPr>
        <w:t>в желт</w:t>
      </w:r>
      <w:r w:rsidR="000C462F" w:rsidRPr="00D52803">
        <w:rPr>
          <w:sz w:val="28"/>
          <w:szCs w:val="28"/>
        </w:rPr>
        <w:t>к</w:t>
      </w:r>
      <w:r w:rsidR="004B4905">
        <w:rPr>
          <w:sz w:val="28"/>
          <w:szCs w:val="28"/>
        </w:rPr>
        <w:t>е</w:t>
      </w:r>
      <w:r w:rsidR="000C462F" w:rsidRPr="00D52803">
        <w:rPr>
          <w:sz w:val="28"/>
          <w:szCs w:val="28"/>
        </w:rPr>
        <w:t xml:space="preserve"> куриного яйца.</w:t>
      </w:r>
    </w:p>
    <w:p w:rsidR="000C462F" w:rsidRPr="00D52803" w:rsidRDefault="000C462F" w:rsidP="009669F8">
      <w:pPr>
        <w:spacing w:line="276" w:lineRule="auto"/>
        <w:ind w:firstLine="708"/>
        <w:jc w:val="both"/>
        <w:rPr>
          <w:sz w:val="28"/>
          <w:szCs w:val="28"/>
        </w:rPr>
      </w:pPr>
      <w:r w:rsidRPr="00D52803">
        <w:rPr>
          <w:sz w:val="28"/>
          <w:szCs w:val="28"/>
        </w:rPr>
        <w:t>Основным источником в</w:t>
      </w:r>
      <w:r w:rsidR="00B84CED">
        <w:rPr>
          <w:sz w:val="28"/>
          <w:szCs w:val="28"/>
        </w:rPr>
        <w:t>итамина</w:t>
      </w:r>
      <w:proofErr w:type="gramStart"/>
      <w:r w:rsidR="00B84CED">
        <w:rPr>
          <w:sz w:val="28"/>
          <w:szCs w:val="28"/>
        </w:rPr>
        <w:t xml:space="preserve"> С</w:t>
      </w:r>
      <w:proofErr w:type="gramEnd"/>
      <w:r w:rsidRPr="00D52803">
        <w:rPr>
          <w:sz w:val="28"/>
          <w:szCs w:val="28"/>
        </w:rPr>
        <w:t xml:space="preserve"> являютс</w:t>
      </w:r>
      <w:r w:rsidR="006C4777">
        <w:rPr>
          <w:sz w:val="28"/>
          <w:szCs w:val="28"/>
        </w:rPr>
        <w:t>я овощи, фрукты, ягоды и зелень. Б</w:t>
      </w:r>
      <w:r w:rsidRPr="00D52803">
        <w:rPr>
          <w:sz w:val="28"/>
          <w:szCs w:val="28"/>
        </w:rPr>
        <w:t>ольше всего витамина</w:t>
      </w:r>
      <w:proofErr w:type="gramStart"/>
      <w:r w:rsidRPr="00D52803">
        <w:rPr>
          <w:sz w:val="28"/>
          <w:szCs w:val="28"/>
        </w:rPr>
        <w:t xml:space="preserve"> С</w:t>
      </w:r>
      <w:proofErr w:type="gramEnd"/>
      <w:r w:rsidRPr="00D52803">
        <w:rPr>
          <w:sz w:val="28"/>
          <w:szCs w:val="28"/>
        </w:rPr>
        <w:t xml:space="preserve"> содержится в</w:t>
      </w:r>
      <w:r w:rsidR="006C4777">
        <w:rPr>
          <w:sz w:val="28"/>
          <w:szCs w:val="28"/>
        </w:rPr>
        <w:t xml:space="preserve"> плодах шиповника, черной смородине, красном пер</w:t>
      </w:r>
      <w:r w:rsidRPr="00D52803">
        <w:rPr>
          <w:sz w:val="28"/>
          <w:szCs w:val="28"/>
        </w:rPr>
        <w:t>ц</w:t>
      </w:r>
      <w:r w:rsidR="006C4777">
        <w:rPr>
          <w:sz w:val="28"/>
          <w:szCs w:val="28"/>
        </w:rPr>
        <w:t>е</w:t>
      </w:r>
      <w:r w:rsidRPr="00D52803">
        <w:rPr>
          <w:sz w:val="28"/>
          <w:szCs w:val="28"/>
        </w:rPr>
        <w:t>, хрен</w:t>
      </w:r>
      <w:r w:rsidR="006C4777">
        <w:rPr>
          <w:sz w:val="28"/>
          <w:szCs w:val="28"/>
        </w:rPr>
        <w:t>е, петрушке</w:t>
      </w:r>
      <w:r w:rsidRPr="00D52803">
        <w:rPr>
          <w:sz w:val="28"/>
          <w:szCs w:val="28"/>
        </w:rPr>
        <w:t>, укроп</w:t>
      </w:r>
      <w:r w:rsidR="006C4777">
        <w:rPr>
          <w:sz w:val="28"/>
          <w:szCs w:val="28"/>
        </w:rPr>
        <w:t>е, облепихе</w:t>
      </w:r>
      <w:r w:rsidRPr="00D52803">
        <w:rPr>
          <w:sz w:val="28"/>
          <w:szCs w:val="28"/>
        </w:rPr>
        <w:t>.</w:t>
      </w:r>
      <w:r w:rsidR="006C4777">
        <w:rPr>
          <w:sz w:val="28"/>
          <w:szCs w:val="28"/>
        </w:rPr>
        <w:t xml:space="preserve"> </w:t>
      </w:r>
      <w:r w:rsidRPr="00D52803">
        <w:rPr>
          <w:sz w:val="28"/>
          <w:szCs w:val="28"/>
        </w:rPr>
        <w:t>Немало аскорбиново</w:t>
      </w:r>
      <w:r w:rsidR="006C4777">
        <w:rPr>
          <w:sz w:val="28"/>
          <w:szCs w:val="28"/>
        </w:rPr>
        <w:t>й</w:t>
      </w:r>
      <w:r w:rsidR="004B4905">
        <w:rPr>
          <w:sz w:val="28"/>
          <w:szCs w:val="28"/>
        </w:rPr>
        <w:t xml:space="preserve"> кислоты в цитрусовых, яблоках,</w:t>
      </w:r>
      <w:r w:rsidRPr="00D52803">
        <w:rPr>
          <w:sz w:val="28"/>
          <w:szCs w:val="28"/>
        </w:rPr>
        <w:t xml:space="preserve"> ягодах.</w:t>
      </w:r>
      <w:r w:rsidR="006C4777">
        <w:rPr>
          <w:sz w:val="28"/>
          <w:szCs w:val="28"/>
        </w:rPr>
        <w:t xml:space="preserve"> </w:t>
      </w:r>
      <w:r w:rsidRPr="00D52803">
        <w:rPr>
          <w:sz w:val="28"/>
          <w:szCs w:val="28"/>
        </w:rPr>
        <w:t>В зимний и весенние периоды главным исто</w:t>
      </w:r>
      <w:r w:rsidR="006C4777">
        <w:rPr>
          <w:sz w:val="28"/>
          <w:szCs w:val="28"/>
        </w:rPr>
        <w:t>чником витамина</w:t>
      </w:r>
      <w:proofErr w:type="gramStart"/>
      <w:r w:rsidR="006C4777">
        <w:rPr>
          <w:sz w:val="28"/>
          <w:szCs w:val="28"/>
        </w:rPr>
        <w:t xml:space="preserve"> С</w:t>
      </w:r>
      <w:proofErr w:type="gramEnd"/>
      <w:r w:rsidRPr="00D52803">
        <w:rPr>
          <w:sz w:val="28"/>
          <w:szCs w:val="28"/>
        </w:rPr>
        <w:t xml:space="preserve"> становятся картофель, капуста </w:t>
      </w:r>
      <w:r w:rsidR="006C4777">
        <w:rPr>
          <w:sz w:val="28"/>
          <w:szCs w:val="28"/>
        </w:rPr>
        <w:t>(</w:t>
      </w:r>
      <w:r w:rsidRPr="00D52803">
        <w:rPr>
          <w:sz w:val="28"/>
          <w:szCs w:val="28"/>
        </w:rPr>
        <w:t>свежая и квашеная</w:t>
      </w:r>
      <w:r w:rsidR="006C4777">
        <w:rPr>
          <w:sz w:val="28"/>
          <w:szCs w:val="28"/>
        </w:rPr>
        <w:t>)</w:t>
      </w:r>
      <w:r w:rsidR="004B4905">
        <w:rPr>
          <w:sz w:val="28"/>
          <w:szCs w:val="28"/>
        </w:rPr>
        <w:t>, овощи,</w:t>
      </w:r>
      <w:r w:rsidRPr="00D52803">
        <w:rPr>
          <w:sz w:val="28"/>
          <w:szCs w:val="28"/>
        </w:rPr>
        <w:t xml:space="preserve"> лимоны, апельсины, грейпфруты, соки.</w:t>
      </w:r>
    </w:p>
    <w:p w:rsidR="00013B43" w:rsidRDefault="00FF4296" w:rsidP="00013B43">
      <w:pPr>
        <w:spacing w:line="276" w:lineRule="auto"/>
        <w:ind w:firstLine="708"/>
        <w:jc w:val="both"/>
        <w:rPr>
          <w:sz w:val="28"/>
          <w:szCs w:val="28"/>
        </w:rPr>
      </w:pPr>
      <w:r w:rsidRPr="00A52DBA">
        <w:rPr>
          <w:sz w:val="28"/>
          <w:szCs w:val="28"/>
        </w:rPr>
        <w:t>Врачи-диетологи для профилактики рака рекомендуют придерживаться следующего правила питания: пища должна состоять из 2/3 растительных продуктов и</w:t>
      </w:r>
      <w:r w:rsidR="00013B43">
        <w:rPr>
          <w:sz w:val="28"/>
          <w:szCs w:val="28"/>
        </w:rPr>
        <w:t xml:space="preserve"> не более 1/3 белковых. </w:t>
      </w:r>
      <w:r w:rsidRPr="00A52DBA">
        <w:rPr>
          <w:sz w:val="28"/>
          <w:szCs w:val="28"/>
        </w:rPr>
        <w:t xml:space="preserve"> Избыток жиров способствует обильному выделению желчных кислот при переработке пищи в кишечнике, что может стать причиной рака поджелудочной железы, матки, яичников и прямой кишки. </w:t>
      </w:r>
    </w:p>
    <w:p w:rsidR="00A52DBA" w:rsidRPr="00A52DBA" w:rsidRDefault="00896377" w:rsidP="00013B4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Следующие</w:t>
      </w:r>
      <w:r w:rsidR="00A52DBA" w:rsidRPr="00A52DBA">
        <w:rPr>
          <w:sz w:val="28"/>
          <w:szCs w:val="28"/>
        </w:rPr>
        <w:t xml:space="preserve"> продукты помогают </w:t>
      </w:r>
      <w:r w:rsidR="00A52DBA" w:rsidRPr="00B84CED">
        <w:rPr>
          <w:i/>
          <w:sz w:val="28"/>
          <w:szCs w:val="28"/>
        </w:rPr>
        <w:t>профилактике рака</w:t>
      </w:r>
      <w:r w:rsidR="00A52DBA" w:rsidRPr="00A52DBA">
        <w:rPr>
          <w:sz w:val="28"/>
          <w:szCs w:val="28"/>
        </w:rPr>
        <w:t>:</w:t>
      </w:r>
    </w:p>
    <w:p w:rsidR="005A529D" w:rsidRPr="006D5BD3" w:rsidRDefault="00BE6C0F" w:rsidP="00013B4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52DBA" w:rsidRPr="00A52DBA">
        <w:rPr>
          <w:sz w:val="28"/>
          <w:szCs w:val="28"/>
        </w:rPr>
        <w:t xml:space="preserve">Все виды </w:t>
      </w:r>
      <w:r w:rsidR="00A52DBA" w:rsidRPr="001D7A60">
        <w:rPr>
          <w:i/>
          <w:sz w:val="28"/>
          <w:szCs w:val="28"/>
        </w:rPr>
        <w:t>капусты</w:t>
      </w:r>
      <w:r w:rsidR="00A52DBA" w:rsidRPr="00A52DBA">
        <w:rPr>
          <w:sz w:val="28"/>
          <w:szCs w:val="28"/>
        </w:rPr>
        <w:t xml:space="preserve"> богаты веществами, которые блокируют активность генов, способству</w:t>
      </w:r>
      <w:r w:rsidR="00D6220E">
        <w:rPr>
          <w:sz w:val="28"/>
          <w:szCs w:val="28"/>
        </w:rPr>
        <w:t>ющих развитию раковых опухолей.</w:t>
      </w:r>
      <w:r w:rsidR="005A529D">
        <w:rPr>
          <w:sz w:val="28"/>
          <w:szCs w:val="28"/>
        </w:rPr>
        <w:t xml:space="preserve"> </w:t>
      </w:r>
      <w:r w:rsidR="005A529D" w:rsidRPr="005A529D">
        <w:rPr>
          <w:i/>
          <w:sz w:val="28"/>
          <w:szCs w:val="28"/>
        </w:rPr>
        <w:t>Белокочанная капуста</w:t>
      </w:r>
      <w:r w:rsidR="005A529D" w:rsidRPr="006D5BD3">
        <w:rPr>
          <w:sz w:val="28"/>
          <w:szCs w:val="28"/>
        </w:rPr>
        <w:t> способна нормализовать уровень эстрогенов, тем самым препятствуя возникновению рака молочной железы и простаты. При наличии предраковых процессов в шейке матки (дисплазия), содержащиеся в капусте компоненты стимулируют регресс опасны</w:t>
      </w:r>
      <w:r w:rsidR="00013B43">
        <w:rPr>
          <w:sz w:val="28"/>
          <w:szCs w:val="28"/>
        </w:rPr>
        <w:t>х изменений эпителия.</w:t>
      </w:r>
      <w:r w:rsidR="005A529D">
        <w:rPr>
          <w:sz w:val="28"/>
          <w:szCs w:val="28"/>
        </w:rPr>
        <w:t xml:space="preserve"> </w:t>
      </w:r>
      <w:r w:rsidR="005A529D" w:rsidRPr="00D6220E">
        <w:rPr>
          <w:i/>
          <w:sz w:val="28"/>
          <w:szCs w:val="28"/>
        </w:rPr>
        <w:t>Брокколи</w:t>
      </w:r>
      <w:r w:rsidR="00013B43">
        <w:rPr>
          <w:sz w:val="28"/>
          <w:szCs w:val="28"/>
        </w:rPr>
        <w:t xml:space="preserve"> содержит в своем составе </w:t>
      </w:r>
      <w:r w:rsidR="005A529D" w:rsidRPr="006D5BD3">
        <w:rPr>
          <w:sz w:val="28"/>
          <w:szCs w:val="28"/>
        </w:rPr>
        <w:t>веществ</w:t>
      </w:r>
      <w:r w:rsidR="00013B43">
        <w:rPr>
          <w:sz w:val="28"/>
          <w:szCs w:val="28"/>
        </w:rPr>
        <w:t>а, оказывающие</w:t>
      </w:r>
      <w:r w:rsidR="005A529D" w:rsidRPr="006D5BD3">
        <w:rPr>
          <w:sz w:val="28"/>
          <w:szCs w:val="28"/>
        </w:rPr>
        <w:t xml:space="preserve"> противоопухолевый эффект – </w:t>
      </w:r>
      <w:proofErr w:type="spellStart"/>
      <w:r w:rsidR="005A529D" w:rsidRPr="006D5BD3">
        <w:rPr>
          <w:sz w:val="28"/>
          <w:szCs w:val="28"/>
        </w:rPr>
        <w:t>сульфорафан</w:t>
      </w:r>
      <w:proofErr w:type="spellEnd"/>
      <w:r w:rsidR="005A529D" w:rsidRPr="006D5BD3">
        <w:rPr>
          <w:sz w:val="28"/>
          <w:szCs w:val="28"/>
        </w:rPr>
        <w:t xml:space="preserve">, </w:t>
      </w:r>
      <w:proofErr w:type="spellStart"/>
      <w:r w:rsidR="005A529D" w:rsidRPr="006D5BD3">
        <w:rPr>
          <w:sz w:val="28"/>
          <w:szCs w:val="28"/>
        </w:rPr>
        <w:t>лютеин</w:t>
      </w:r>
      <w:proofErr w:type="spellEnd"/>
      <w:r w:rsidR="005A529D" w:rsidRPr="006D5BD3">
        <w:rPr>
          <w:sz w:val="28"/>
          <w:szCs w:val="28"/>
        </w:rPr>
        <w:t>, индол-3-карбинол. Исследования противораковых свойств этого растения проводи</w:t>
      </w:r>
      <w:r w:rsidR="00013B43">
        <w:rPr>
          <w:sz w:val="28"/>
          <w:szCs w:val="28"/>
        </w:rPr>
        <w:t>лись на лабораторных животных,</w:t>
      </w:r>
      <w:r w:rsidR="005A529D" w:rsidRPr="006D5BD3">
        <w:rPr>
          <w:sz w:val="28"/>
          <w:szCs w:val="28"/>
        </w:rPr>
        <w:t xml:space="preserve"> также были обследованы </w:t>
      </w:r>
      <w:r w:rsidR="005A529D" w:rsidRPr="006D5BD3">
        <w:rPr>
          <w:sz w:val="28"/>
          <w:szCs w:val="28"/>
        </w:rPr>
        <w:lastRenderedPageBreak/>
        <w:t xml:space="preserve">пациенты с </w:t>
      </w:r>
      <w:proofErr w:type="spellStart"/>
      <w:r w:rsidR="005A529D" w:rsidRPr="006D5BD3">
        <w:rPr>
          <w:sz w:val="28"/>
          <w:szCs w:val="28"/>
        </w:rPr>
        <w:t>онкопатологией</w:t>
      </w:r>
      <w:proofErr w:type="spellEnd"/>
      <w:r w:rsidR="005A529D" w:rsidRPr="006D5BD3">
        <w:rPr>
          <w:sz w:val="28"/>
          <w:szCs w:val="28"/>
        </w:rPr>
        <w:t>, употреблявш</w:t>
      </w:r>
      <w:r w:rsidR="00013B43">
        <w:rPr>
          <w:sz w:val="28"/>
          <w:szCs w:val="28"/>
        </w:rPr>
        <w:t>ие его регулярно. У</w:t>
      </w:r>
      <w:r w:rsidR="005A529D" w:rsidRPr="006D5BD3">
        <w:rPr>
          <w:sz w:val="28"/>
          <w:szCs w:val="28"/>
        </w:rPr>
        <w:t>ченые установили эффективность брокколи при раке легких, мочевого пузыря, простаты и молочной железы. Совместные наблюдения исследователей из Америки и Китая показали, что риск рака легкого при регулярном употреблении брокколи за 10-летний период снижается практически на треть, а у мужчин, съедавших не менее 300 г брокколи в неделю, вероятность опухоли мочевого пузыря уменьшается практически наполовину.</w:t>
      </w:r>
      <w:r w:rsidR="00013B43">
        <w:rPr>
          <w:sz w:val="28"/>
          <w:szCs w:val="28"/>
        </w:rPr>
        <w:t xml:space="preserve"> </w:t>
      </w:r>
    </w:p>
    <w:p w:rsidR="00153E42" w:rsidRPr="006D5BD3" w:rsidRDefault="00BE6C0F" w:rsidP="00013B4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53E42">
        <w:rPr>
          <w:sz w:val="28"/>
          <w:szCs w:val="28"/>
        </w:rPr>
        <w:t xml:space="preserve"> </w:t>
      </w:r>
      <w:r w:rsidR="00153E42" w:rsidRPr="00153E42">
        <w:rPr>
          <w:i/>
          <w:sz w:val="28"/>
          <w:szCs w:val="28"/>
        </w:rPr>
        <w:t>Чеснок</w:t>
      </w:r>
      <w:r w:rsidR="00013B43">
        <w:rPr>
          <w:sz w:val="28"/>
          <w:szCs w:val="28"/>
        </w:rPr>
        <w:t xml:space="preserve"> обладает</w:t>
      </w:r>
      <w:r w:rsidR="00153E42" w:rsidRPr="006D5BD3">
        <w:rPr>
          <w:sz w:val="28"/>
          <w:szCs w:val="28"/>
        </w:rPr>
        <w:t xml:space="preserve"> про</w:t>
      </w:r>
      <w:r w:rsidR="00013B43">
        <w:rPr>
          <w:sz w:val="28"/>
          <w:szCs w:val="28"/>
        </w:rPr>
        <w:t>тивомикробным действием,</w:t>
      </w:r>
      <w:r w:rsidR="00153E42" w:rsidRPr="006D5BD3">
        <w:rPr>
          <w:sz w:val="28"/>
          <w:szCs w:val="28"/>
        </w:rPr>
        <w:t xml:space="preserve"> способен усиливать активность лимфоцитов и макрофагов благодаря содержащимся в нем фитонцидам. Исследования ученых из разных стран поз</w:t>
      </w:r>
      <w:r w:rsidR="00013B43">
        <w:rPr>
          <w:sz w:val="28"/>
          <w:szCs w:val="28"/>
        </w:rPr>
        <w:t xml:space="preserve">волили выделить </w:t>
      </w:r>
      <w:proofErr w:type="spellStart"/>
      <w:r w:rsidR="00013B43">
        <w:rPr>
          <w:sz w:val="28"/>
          <w:szCs w:val="28"/>
        </w:rPr>
        <w:t>диаллилсульфид</w:t>
      </w:r>
      <w:proofErr w:type="spellEnd"/>
      <w:r w:rsidR="00013B43">
        <w:rPr>
          <w:sz w:val="28"/>
          <w:szCs w:val="28"/>
        </w:rPr>
        <w:t xml:space="preserve">, помогающий в борьбе с </w:t>
      </w:r>
      <w:r w:rsidR="00153E42" w:rsidRPr="006D5BD3">
        <w:rPr>
          <w:sz w:val="28"/>
          <w:szCs w:val="28"/>
        </w:rPr>
        <w:t> </w:t>
      </w:r>
      <w:hyperlink r:id="rId7" w:history="1">
        <w:r w:rsidR="00153E42" w:rsidRPr="006D5BD3">
          <w:rPr>
            <w:rStyle w:val="af"/>
            <w:color w:val="auto"/>
            <w:sz w:val="28"/>
            <w:szCs w:val="28"/>
            <w:u w:val="none"/>
          </w:rPr>
          <w:t>раком простаты</w:t>
        </w:r>
      </w:hyperlink>
      <w:r w:rsidR="00153E42" w:rsidRPr="006D5BD3">
        <w:rPr>
          <w:sz w:val="28"/>
          <w:szCs w:val="28"/>
        </w:rPr>
        <w:t>, желудка, кишечника, </w:t>
      </w:r>
      <w:hyperlink r:id="rId8" w:history="1">
        <w:r w:rsidR="00153E42" w:rsidRPr="006D5BD3">
          <w:rPr>
            <w:rStyle w:val="af"/>
            <w:color w:val="auto"/>
            <w:sz w:val="28"/>
            <w:szCs w:val="28"/>
            <w:u w:val="none"/>
          </w:rPr>
          <w:t>кожи</w:t>
        </w:r>
      </w:hyperlink>
      <w:r w:rsidR="00153E42" w:rsidRPr="006D5BD3">
        <w:rPr>
          <w:sz w:val="28"/>
          <w:szCs w:val="28"/>
        </w:rPr>
        <w:t>. В исследованиях на мышах было замечено, что чеснок эффективнее при</w:t>
      </w:r>
      <w:r w:rsidR="00013B43">
        <w:rPr>
          <w:sz w:val="28"/>
          <w:szCs w:val="28"/>
        </w:rPr>
        <w:t xml:space="preserve"> раке мочевого пузыря, чем</w:t>
      </w:r>
      <w:r w:rsidR="00153E42" w:rsidRPr="006D5BD3">
        <w:rPr>
          <w:sz w:val="28"/>
          <w:szCs w:val="28"/>
        </w:rPr>
        <w:t xml:space="preserve"> БЦЖ-терапия.</w:t>
      </w:r>
      <w:r w:rsidR="00153E42" w:rsidRPr="00153E42">
        <w:rPr>
          <w:sz w:val="28"/>
          <w:szCs w:val="28"/>
        </w:rPr>
        <w:t xml:space="preserve"> </w:t>
      </w:r>
      <w:r w:rsidR="00153E42" w:rsidRPr="006D5BD3">
        <w:rPr>
          <w:sz w:val="28"/>
          <w:szCs w:val="28"/>
        </w:rPr>
        <w:t xml:space="preserve">Для достижения положительного эффекта рекомендуется съедать ежедневно большой зубчик </w:t>
      </w:r>
      <w:r w:rsidR="00A35946">
        <w:rPr>
          <w:sz w:val="28"/>
          <w:szCs w:val="28"/>
        </w:rPr>
        <w:t>чеснока</w:t>
      </w:r>
      <w:r w:rsidR="00153E42" w:rsidRPr="006D5BD3">
        <w:rPr>
          <w:sz w:val="28"/>
          <w:szCs w:val="28"/>
        </w:rPr>
        <w:t xml:space="preserve">. Ввиду некоторых </w:t>
      </w:r>
      <w:proofErr w:type="spellStart"/>
      <w:r w:rsidR="00153E42" w:rsidRPr="006D5BD3">
        <w:rPr>
          <w:sz w:val="28"/>
          <w:szCs w:val="28"/>
        </w:rPr>
        <w:t>антикоагулянтных</w:t>
      </w:r>
      <w:proofErr w:type="spellEnd"/>
      <w:r w:rsidR="00153E42" w:rsidRPr="006D5BD3">
        <w:rPr>
          <w:sz w:val="28"/>
          <w:szCs w:val="28"/>
        </w:rPr>
        <w:t xml:space="preserve"> свойств </w:t>
      </w:r>
      <w:r w:rsidR="00A35946">
        <w:rPr>
          <w:sz w:val="28"/>
          <w:szCs w:val="28"/>
        </w:rPr>
        <w:t>не следует увлекаться чесноком</w:t>
      </w:r>
      <w:r w:rsidR="00153E42" w:rsidRPr="006D5BD3">
        <w:rPr>
          <w:sz w:val="28"/>
          <w:szCs w:val="28"/>
        </w:rPr>
        <w:t xml:space="preserve"> пациентам с нарушениями свертывания крови, при приеме препаратов, разжижающих кровь, перед хирургическими вмешательствами.</w:t>
      </w:r>
      <w:r w:rsidR="00013B43">
        <w:rPr>
          <w:sz w:val="28"/>
          <w:szCs w:val="28"/>
        </w:rPr>
        <w:t xml:space="preserve"> </w:t>
      </w:r>
      <w:r w:rsidR="00153E42" w:rsidRPr="00153E42">
        <w:rPr>
          <w:i/>
          <w:sz w:val="28"/>
          <w:szCs w:val="28"/>
        </w:rPr>
        <w:t>Лук</w:t>
      </w:r>
      <w:r w:rsidR="00153E42" w:rsidRPr="006D5BD3">
        <w:rPr>
          <w:sz w:val="28"/>
          <w:szCs w:val="28"/>
        </w:rPr>
        <w:t> обладает схожими свойствами в отношении опухолей, но немного менее выр</w:t>
      </w:r>
      <w:r w:rsidR="00A35946">
        <w:rPr>
          <w:sz w:val="28"/>
          <w:szCs w:val="28"/>
        </w:rPr>
        <w:t>аженными</w:t>
      </w:r>
      <w:r w:rsidR="00153E42" w:rsidRPr="006D5BD3">
        <w:rPr>
          <w:sz w:val="28"/>
          <w:szCs w:val="28"/>
        </w:rPr>
        <w:t>.</w:t>
      </w:r>
    </w:p>
    <w:p w:rsidR="00D20597" w:rsidRPr="006D5BD3" w:rsidRDefault="00A35946" w:rsidP="00A3594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52DBA" w:rsidRPr="00A52DBA">
        <w:rPr>
          <w:sz w:val="28"/>
          <w:szCs w:val="28"/>
        </w:rPr>
        <w:t xml:space="preserve"> </w:t>
      </w:r>
      <w:r w:rsidR="00D20597" w:rsidRPr="006D5BD3">
        <w:rPr>
          <w:sz w:val="28"/>
          <w:szCs w:val="28"/>
        </w:rPr>
        <w:t> Было установлен</w:t>
      </w:r>
      <w:r>
        <w:rPr>
          <w:sz w:val="28"/>
          <w:szCs w:val="28"/>
        </w:rPr>
        <w:t xml:space="preserve">о, что </w:t>
      </w:r>
      <w:proofErr w:type="gramStart"/>
      <w:r>
        <w:rPr>
          <w:sz w:val="28"/>
          <w:szCs w:val="28"/>
        </w:rPr>
        <w:t>содержащийся</w:t>
      </w:r>
      <w:proofErr w:type="gramEnd"/>
      <w:r>
        <w:rPr>
          <w:sz w:val="28"/>
          <w:szCs w:val="28"/>
        </w:rPr>
        <w:t xml:space="preserve"> в </w:t>
      </w:r>
      <w:r w:rsidR="001C0116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томатах </w:t>
      </w:r>
      <w:r>
        <w:rPr>
          <w:sz w:val="28"/>
          <w:szCs w:val="28"/>
        </w:rPr>
        <w:t xml:space="preserve"> </w:t>
      </w:r>
      <w:proofErr w:type="spellStart"/>
      <w:r w:rsidR="001C0116">
        <w:rPr>
          <w:sz w:val="28"/>
          <w:szCs w:val="28"/>
        </w:rPr>
        <w:t>ликопи</w:t>
      </w:r>
      <w:r w:rsidR="00D20597" w:rsidRPr="006D5BD3">
        <w:rPr>
          <w:sz w:val="28"/>
          <w:szCs w:val="28"/>
        </w:rPr>
        <w:t>н</w:t>
      </w:r>
      <w:proofErr w:type="spellEnd"/>
      <w:r w:rsidR="00D20597" w:rsidRPr="006D5BD3">
        <w:rPr>
          <w:sz w:val="28"/>
          <w:szCs w:val="28"/>
        </w:rPr>
        <w:t xml:space="preserve"> обладает мощным антиоксидантным действием. </w:t>
      </w:r>
      <w:r>
        <w:rPr>
          <w:sz w:val="28"/>
          <w:szCs w:val="28"/>
        </w:rPr>
        <w:t>П</w:t>
      </w:r>
      <w:r w:rsidR="001C0116" w:rsidRPr="006D5BD3">
        <w:rPr>
          <w:sz w:val="28"/>
          <w:szCs w:val="28"/>
        </w:rPr>
        <w:t>опадая в организм, он не превращается в витамин</w:t>
      </w:r>
      <w:proofErr w:type="gramStart"/>
      <w:r w:rsidR="001C0116" w:rsidRPr="006D5BD3">
        <w:rPr>
          <w:sz w:val="28"/>
          <w:szCs w:val="28"/>
        </w:rPr>
        <w:t xml:space="preserve"> А</w:t>
      </w:r>
      <w:proofErr w:type="gramEnd"/>
      <w:r w:rsidR="001C0116" w:rsidRPr="006D5BD3">
        <w:rPr>
          <w:sz w:val="28"/>
          <w:szCs w:val="28"/>
        </w:rPr>
        <w:t xml:space="preserve"> в отличие от бета-каротинов, при</w:t>
      </w:r>
      <w:r>
        <w:rPr>
          <w:sz w:val="28"/>
          <w:szCs w:val="28"/>
        </w:rPr>
        <w:t>сутствующих  в моркови и других красных</w:t>
      </w:r>
      <w:r w:rsidR="001C0116" w:rsidRPr="006D5BD3">
        <w:rPr>
          <w:sz w:val="28"/>
          <w:szCs w:val="28"/>
        </w:rPr>
        <w:t xml:space="preserve"> овощах и фруктах.</w:t>
      </w:r>
      <w:r w:rsidR="001C0116">
        <w:rPr>
          <w:sz w:val="28"/>
          <w:szCs w:val="28"/>
        </w:rPr>
        <w:t xml:space="preserve"> </w:t>
      </w:r>
      <w:proofErr w:type="spellStart"/>
      <w:r w:rsidR="001C0116">
        <w:rPr>
          <w:sz w:val="28"/>
          <w:szCs w:val="28"/>
        </w:rPr>
        <w:t>Ликопи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="00D20597" w:rsidRPr="006D5BD3">
        <w:rPr>
          <w:sz w:val="28"/>
          <w:szCs w:val="28"/>
        </w:rPr>
        <w:t xml:space="preserve"> стимулирует антиоксид</w:t>
      </w:r>
      <w:r>
        <w:rPr>
          <w:sz w:val="28"/>
          <w:szCs w:val="28"/>
        </w:rPr>
        <w:t xml:space="preserve">антные свойства организма, </w:t>
      </w:r>
      <w:r w:rsidR="00D20597" w:rsidRPr="006D5BD3">
        <w:rPr>
          <w:sz w:val="28"/>
          <w:szCs w:val="28"/>
        </w:rPr>
        <w:t>препятствует уменьшению роста уже имеющихся опухолей. Исследования показали, что употреблени</w:t>
      </w:r>
      <w:r>
        <w:rPr>
          <w:sz w:val="28"/>
          <w:szCs w:val="28"/>
        </w:rPr>
        <w:t xml:space="preserve">я томатов в сыром виде, </w:t>
      </w:r>
      <w:r w:rsidR="00D20597" w:rsidRPr="006D5BD3">
        <w:rPr>
          <w:sz w:val="28"/>
          <w:szCs w:val="28"/>
        </w:rPr>
        <w:t xml:space="preserve">в виде сока или пасты, приводит к уменьшению размеров отдельных видов неоплазий, таких как рак простаты, легкого, молочной железы. У мужчин, принимавших участие в исследованиях американских ученых, было обнаружено значительное снижение концентрации </w:t>
      </w:r>
      <w:proofErr w:type="spellStart"/>
      <w:r w:rsidR="00D20597" w:rsidRPr="006D5BD3">
        <w:rPr>
          <w:sz w:val="28"/>
          <w:szCs w:val="28"/>
        </w:rPr>
        <w:t>простатспецифического</w:t>
      </w:r>
      <w:proofErr w:type="spellEnd"/>
      <w:r w:rsidR="00D20597" w:rsidRPr="006D5BD3">
        <w:rPr>
          <w:sz w:val="28"/>
          <w:szCs w:val="28"/>
        </w:rPr>
        <w:t xml:space="preserve"> антигена, являющегося маркером активности опухоли простаты. В профилактических целях томаты эффективны при высоком риске рака шейки матки, </w:t>
      </w:r>
      <w:hyperlink r:id="rId9" w:history="1">
        <w:r w:rsidR="00D20597" w:rsidRPr="006D5BD3">
          <w:rPr>
            <w:rStyle w:val="af"/>
            <w:color w:val="auto"/>
            <w:sz w:val="28"/>
            <w:szCs w:val="28"/>
            <w:u w:val="none"/>
          </w:rPr>
          <w:t>поджелудочной железы</w:t>
        </w:r>
      </w:hyperlink>
      <w:r w:rsidR="00D20597" w:rsidRPr="006D5BD3">
        <w:rPr>
          <w:sz w:val="28"/>
          <w:szCs w:val="28"/>
        </w:rPr>
        <w:t>, кишечника.</w:t>
      </w:r>
      <w:r w:rsidR="001C0116">
        <w:rPr>
          <w:sz w:val="28"/>
          <w:szCs w:val="28"/>
        </w:rPr>
        <w:t xml:space="preserve"> </w:t>
      </w:r>
    </w:p>
    <w:p w:rsidR="00ED6693" w:rsidRDefault="001D7A60" w:rsidP="00A3594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52DBA" w:rsidRPr="00A52DBA">
        <w:rPr>
          <w:sz w:val="28"/>
          <w:szCs w:val="28"/>
        </w:rPr>
        <w:t xml:space="preserve">В </w:t>
      </w:r>
      <w:r w:rsidR="00A52DBA" w:rsidRPr="001D7A60">
        <w:rPr>
          <w:i/>
          <w:sz w:val="28"/>
          <w:szCs w:val="28"/>
        </w:rPr>
        <w:t>клубнике, малине и гранате</w:t>
      </w:r>
      <w:r w:rsidR="00A52DBA" w:rsidRPr="00A52DBA">
        <w:rPr>
          <w:sz w:val="28"/>
          <w:szCs w:val="28"/>
        </w:rPr>
        <w:t xml:space="preserve"> содержится </w:t>
      </w:r>
      <w:proofErr w:type="spellStart"/>
      <w:r w:rsidR="00A52DBA" w:rsidRPr="00A52DBA">
        <w:rPr>
          <w:sz w:val="28"/>
          <w:szCs w:val="28"/>
        </w:rPr>
        <w:t>эллагиновая</w:t>
      </w:r>
      <w:proofErr w:type="spellEnd"/>
      <w:r w:rsidR="00A52DBA" w:rsidRPr="00A52DBA">
        <w:rPr>
          <w:sz w:val="28"/>
          <w:szCs w:val="28"/>
        </w:rPr>
        <w:t xml:space="preserve"> кислота, которая препятствует прорастанию опухолевых клеток в кровеносных сосудах</w:t>
      </w:r>
      <w:r w:rsidR="00EF7698">
        <w:rPr>
          <w:sz w:val="28"/>
          <w:szCs w:val="28"/>
        </w:rPr>
        <w:t>,</w:t>
      </w:r>
      <w:r w:rsidR="00EF7698" w:rsidRPr="00EF7698">
        <w:rPr>
          <w:sz w:val="28"/>
          <w:szCs w:val="28"/>
        </w:rPr>
        <w:t xml:space="preserve"> </w:t>
      </w:r>
      <w:r w:rsidR="00A35946">
        <w:rPr>
          <w:sz w:val="28"/>
          <w:szCs w:val="28"/>
        </w:rPr>
        <w:t>усиливае</w:t>
      </w:r>
      <w:r w:rsidR="00EF7698" w:rsidRPr="00D52803">
        <w:rPr>
          <w:sz w:val="28"/>
          <w:szCs w:val="28"/>
        </w:rPr>
        <w:t>т з</w:t>
      </w:r>
      <w:r w:rsidR="00A35946">
        <w:rPr>
          <w:sz w:val="28"/>
          <w:szCs w:val="28"/>
        </w:rPr>
        <w:t>ащитные силы организма и насыщае</w:t>
      </w:r>
      <w:r w:rsidR="00EF7698" w:rsidRPr="00D52803">
        <w:rPr>
          <w:sz w:val="28"/>
          <w:szCs w:val="28"/>
        </w:rPr>
        <w:t>т его полезными веществами</w:t>
      </w:r>
      <w:r w:rsidR="00A35946">
        <w:rPr>
          <w:sz w:val="28"/>
          <w:szCs w:val="28"/>
        </w:rPr>
        <w:t xml:space="preserve">. </w:t>
      </w:r>
      <w:r w:rsidR="00A35946" w:rsidRPr="00A35946">
        <w:rPr>
          <w:i/>
          <w:sz w:val="28"/>
          <w:szCs w:val="28"/>
        </w:rPr>
        <w:t>Ч</w:t>
      </w:r>
      <w:r w:rsidR="00A35946">
        <w:rPr>
          <w:i/>
          <w:sz w:val="28"/>
          <w:szCs w:val="28"/>
        </w:rPr>
        <w:t>ерника</w:t>
      </w:r>
      <w:r w:rsidR="00A35946">
        <w:rPr>
          <w:sz w:val="28"/>
          <w:szCs w:val="28"/>
        </w:rPr>
        <w:t xml:space="preserve"> </w:t>
      </w:r>
      <w:r w:rsidR="00A52DBA" w:rsidRPr="00A52DBA">
        <w:rPr>
          <w:sz w:val="28"/>
          <w:szCs w:val="28"/>
        </w:rPr>
        <w:t xml:space="preserve">содержит большое количество антиоксидантов, которые защищают от разрушения клетки тканей. </w:t>
      </w:r>
    </w:p>
    <w:p w:rsidR="00ED6693" w:rsidRDefault="00ED6693" w:rsidP="00A3594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D5BD3">
        <w:rPr>
          <w:sz w:val="28"/>
          <w:szCs w:val="28"/>
        </w:rPr>
        <w:t xml:space="preserve">В </w:t>
      </w:r>
      <w:r>
        <w:rPr>
          <w:i/>
          <w:sz w:val="28"/>
          <w:szCs w:val="28"/>
        </w:rPr>
        <w:t>красном</w:t>
      </w:r>
      <w:r w:rsidRPr="001D7A60">
        <w:rPr>
          <w:i/>
          <w:sz w:val="28"/>
          <w:szCs w:val="28"/>
        </w:rPr>
        <w:t xml:space="preserve"> </w:t>
      </w:r>
      <w:r w:rsidR="00A35946">
        <w:rPr>
          <w:sz w:val="28"/>
          <w:szCs w:val="28"/>
        </w:rPr>
        <w:t>и</w:t>
      </w:r>
      <w:r w:rsidRPr="00A52DBA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фиолетовом </w:t>
      </w:r>
      <w:r w:rsidRPr="00A52DBA">
        <w:rPr>
          <w:sz w:val="28"/>
          <w:szCs w:val="28"/>
        </w:rPr>
        <w:t xml:space="preserve"> </w:t>
      </w:r>
      <w:r w:rsidRPr="006D5BD3">
        <w:rPr>
          <w:sz w:val="28"/>
          <w:szCs w:val="28"/>
        </w:rPr>
        <w:t>винограде</w:t>
      </w:r>
      <w:r w:rsidR="00A35946">
        <w:rPr>
          <w:sz w:val="28"/>
          <w:szCs w:val="28"/>
        </w:rPr>
        <w:t xml:space="preserve"> был</w:t>
      </w:r>
      <w:r w:rsidRPr="006D5BD3">
        <w:rPr>
          <w:sz w:val="28"/>
          <w:szCs w:val="28"/>
        </w:rPr>
        <w:t xml:space="preserve"> обна</w:t>
      </w:r>
      <w:r w:rsidR="00A35946">
        <w:rPr>
          <w:sz w:val="28"/>
          <w:szCs w:val="28"/>
        </w:rPr>
        <w:t>ружен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ресвератрол</w:t>
      </w:r>
      <w:proofErr w:type="spellEnd"/>
      <w:r>
        <w:rPr>
          <w:sz w:val="28"/>
          <w:szCs w:val="28"/>
        </w:rPr>
        <w:t>,</w:t>
      </w:r>
      <w:r w:rsidR="00A52DBA" w:rsidRPr="00A52DBA">
        <w:rPr>
          <w:sz w:val="28"/>
          <w:szCs w:val="28"/>
        </w:rPr>
        <w:t xml:space="preserve"> который </w:t>
      </w:r>
      <w:r>
        <w:rPr>
          <w:sz w:val="28"/>
          <w:szCs w:val="28"/>
        </w:rPr>
        <w:t xml:space="preserve">как </w:t>
      </w:r>
      <w:r w:rsidRPr="006D5BD3">
        <w:rPr>
          <w:sz w:val="28"/>
          <w:szCs w:val="28"/>
        </w:rPr>
        <w:t>было установлено</w:t>
      </w:r>
      <w:r w:rsidRPr="00ED669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D5BD3">
        <w:rPr>
          <w:sz w:val="28"/>
          <w:szCs w:val="28"/>
        </w:rPr>
        <w:t xml:space="preserve"> опытах на крысах</w:t>
      </w:r>
      <w:r w:rsidRPr="00A52DBA">
        <w:rPr>
          <w:sz w:val="28"/>
          <w:szCs w:val="28"/>
        </w:rPr>
        <w:t xml:space="preserve"> </w:t>
      </w:r>
      <w:r w:rsidR="00A52DBA" w:rsidRPr="00A52DBA">
        <w:rPr>
          <w:sz w:val="28"/>
          <w:szCs w:val="28"/>
        </w:rPr>
        <w:t xml:space="preserve">оказывает мощное </w:t>
      </w:r>
      <w:r w:rsidR="00A52DBA" w:rsidRPr="00A52DBA">
        <w:rPr>
          <w:sz w:val="28"/>
          <w:szCs w:val="28"/>
        </w:rPr>
        <w:lastRenderedPageBreak/>
        <w:t>антиоксидантное и противо</w:t>
      </w:r>
      <w:r>
        <w:rPr>
          <w:sz w:val="28"/>
          <w:szCs w:val="28"/>
        </w:rPr>
        <w:t>во</w:t>
      </w:r>
      <w:r w:rsidR="00A52DBA" w:rsidRPr="00A52DBA">
        <w:rPr>
          <w:sz w:val="28"/>
          <w:szCs w:val="28"/>
        </w:rPr>
        <w:t>спалительное действие</w:t>
      </w:r>
      <w:r>
        <w:rPr>
          <w:sz w:val="28"/>
          <w:szCs w:val="28"/>
        </w:rPr>
        <w:t>,</w:t>
      </w:r>
      <w:r w:rsidRPr="006D5BD3">
        <w:rPr>
          <w:sz w:val="28"/>
          <w:szCs w:val="28"/>
        </w:rPr>
        <w:t xml:space="preserve"> препятствует появлению генетических мутаций в клетках. Участвуя в биохимических процессах, это вещество блокирует развитие воспалительных процессов, часто являющихся и причиной, и следствием опухолей одновременно.</w:t>
      </w:r>
      <w:r>
        <w:rPr>
          <w:sz w:val="28"/>
          <w:szCs w:val="28"/>
        </w:rPr>
        <w:t xml:space="preserve"> Но, б</w:t>
      </w:r>
      <w:r w:rsidRPr="006D5BD3">
        <w:rPr>
          <w:sz w:val="28"/>
          <w:szCs w:val="28"/>
        </w:rPr>
        <w:t xml:space="preserve">лагодаря содержащимся в винограде </w:t>
      </w:r>
      <w:proofErr w:type="spellStart"/>
      <w:r w:rsidRPr="006D5BD3">
        <w:rPr>
          <w:sz w:val="28"/>
          <w:szCs w:val="28"/>
        </w:rPr>
        <w:t>эстрогеноподобным</w:t>
      </w:r>
      <w:proofErr w:type="spellEnd"/>
      <w:r w:rsidRPr="006D5BD3">
        <w:rPr>
          <w:sz w:val="28"/>
          <w:szCs w:val="28"/>
        </w:rPr>
        <w:t xml:space="preserve"> веществам, возможно увеличение роста опухолей груди. Этот факт необходимо учитывать женщинам с предраковыми процессами и злокачественными новообразованиями молочной железы.</w:t>
      </w:r>
    </w:p>
    <w:p w:rsidR="00896377" w:rsidRPr="00A52DBA" w:rsidRDefault="00ED6693" w:rsidP="00A3594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D7A60" w:rsidRPr="00427BD1">
        <w:rPr>
          <w:i/>
          <w:sz w:val="28"/>
          <w:szCs w:val="28"/>
        </w:rPr>
        <w:t xml:space="preserve">. </w:t>
      </w:r>
      <w:r w:rsidR="00427BD1" w:rsidRPr="00427BD1">
        <w:rPr>
          <w:i/>
          <w:sz w:val="28"/>
          <w:szCs w:val="28"/>
        </w:rPr>
        <w:t>Зеленый чай</w:t>
      </w:r>
      <w:r w:rsidR="00427BD1" w:rsidRPr="006D5BD3">
        <w:rPr>
          <w:sz w:val="28"/>
          <w:szCs w:val="28"/>
        </w:rPr>
        <w:t xml:space="preserve"> полезен для профилактики и борьбы с раком благодаря содержащимся в нем полифенолам, оказывающим выр</w:t>
      </w:r>
      <w:r w:rsidR="00427BD1">
        <w:rPr>
          <w:sz w:val="28"/>
          <w:szCs w:val="28"/>
        </w:rPr>
        <w:t>аженный антиоксидантный эффект.</w:t>
      </w:r>
      <w:r w:rsidR="00A52DBA" w:rsidRPr="00A52DBA">
        <w:rPr>
          <w:sz w:val="28"/>
          <w:szCs w:val="28"/>
        </w:rPr>
        <w:t xml:space="preserve"> Ежедневное потребление 5 чашек зеленого чая уменьшает риск возникновения рака молочной железы и рака шейки матки.</w:t>
      </w:r>
      <w:r w:rsidRPr="00ED669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6D5BD3">
        <w:rPr>
          <w:sz w:val="28"/>
          <w:szCs w:val="28"/>
        </w:rPr>
        <w:t>о тем, у кого имеются проблемы с сердцем (аритмии) ил</w:t>
      </w:r>
      <w:r w:rsidR="00A35946">
        <w:rPr>
          <w:sz w:val="28"/>
          <w:szCs w:val="28"/>
        </w:rPr>
        <w:t xml:space="preserve">и органами пищеварения, </w:t>
      </w:r>
      <w:r w:rsidRPr="006D5BD3">
        <w:rPr>
          <w:sz w:val="28"/>
          <w:szCs w:val="28"/>
        </w:rPr>
        <w:t>беременным женщинам и кормящим мамам не следует чрезмерно увлекаться чаем.</w:t>
      </w:r>
      <w:r w:rsidR="00A52DBA" w:rsidRPr="00A52DBA">
        <w:rPr>
          <w:sz w:val="28"/>
          <w:szCs w:val="28"/>
        </w:rPr>
        <w:t xml:space="preserve"> </w:t>
      </w:r>
      <w:r w:rsidR="00427BD1" w:rsidRPr="006D5BD3">
        <w:rPr>
          <w:sz w:val="28"/>
          <w:szCs w:val="28"/>
        </w:rPr>
        <w:t xml:space="preserve">Похожее действие, но несколько более слабое, можно получить при употреблении </w:t>
      </w:r>
      <w:r w:rsidR="00427BD1" w:rsidRPr="00ED6693">
        <w:rPr>
          <w:i/>
          <w:sz w:val="28"/>
          <w:szCs w:val="28"/>
        </w:rPr>
        <w:t>черного чая</w:t>
      </w:r>
      <w:r w:rsidR="00427BD1" w:rsidRPr="006D5BD3">
        <w:rPr>
          <w:sz w:val="28"/>
          <w:szCs w:val="28"/>
        </w:rPr>
        <w:t>. Блокируя повреждающее действие свободных радикалов, чай усиливает противоопухолевую активность организма, препятствует прогрессированию имеющихся новообразований за счет снижения интенсивности роста кровеносных сосудов в них. Традиции чаепития широко распространены в Китае, Японии и многих странах Азии, поэтому местные жители по статистике реже болеют раком поджелудочной железы, груди, простаты и </w:t>
      </w:r>
      <w:hyperlink r:id="rId10" w:history="1">
        <w:r w:rsidR="00427BD1" w:rsidRPr="006D5BD3">
          <w:rPr>
            <w:rStyle w:val="af"/>
            <w:color w:val="auto"/>
            <w:sz w:val="28"/>
            <w:szCs w:val="28"/>
            <w:u w:val="none"/>
          </w:rPr>
          <w:t>пищевода</w:t>
        </w:r>
      </w:hyperlink>
      <w:r w:rsidR="00427BD1" w:rsidRPr="006D5BD3">
        <w:rPr>
          <w:sz w:val="28"/>
          <w:szCs w:val="28"/>
        </w:rPr>
        <w:t>.</w:t>
      </w:r>
      <w:r w:rsidR="00427BD1">
        <w:rPr>
          <w:sz w:val="28"/>
          <w:szCs w:val="28"/>
        </w:rPr>
        <w:t xml:space="preserve"> </w:t>
      </w:r>
    </w:p>
    <w:p w:rsidR="00427BD1" w:rsidRDefault="00ED6693" w:rsidP="00A3594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A52DBA" w:rsidRPr="001D7A60">
        <w:rPr>
          <w:i/>
          <w:sz w:val="28"/>
          <w:szCs w:val="28"/>
        </w:rPr>
        <w:t>Лимон</w:t>
      </w:r>
      <w:r w:rsidR="00EF7698">
        <w:rPr>
          <w:i/>
          <w:sz w:val="28"/>
          <w:szCs w:val="28"/>
        </w:rPr>
        <w:t>ы, а</w:t>
      </w:r>
      <w:r w:rsidR="00EF7698" w:rsidRPr="00EF7698">
        <w:rPr>
          <w:i/>
          <w:sz w:val="28"/>
          <w:szCs w:val="28"/>
        </w:rPr>
        <w:t>пельсины</w:t>
      </w:r>
      <w:r w:rsidR="00EF7698">
        <w:rPr>
          <w:i/>
          <w:sz w:val="28"/>
          <w:szCs w:val="28"/>
        </w:rPr>
        <w:t>,</w:t>
      </w:r>
      <w:r w:rsidR="00EF7698" w:rsidRPr="00EF7698">
        <w:rPr>
          <w:i/>
          <w:sz w:val="28"/>
          <w:szCs w:val="28"/>
        </w:rPr>
        <w:t xml:space="preserve"> грейпфруты</w:t>
      </w:r>
      <w:r w:rsidR="00EF7698">
        <w:rPr>
          <w:sz w:val="28"/>
          <w:szCs w:val="28"/>
        </w:rPr>
        <w:t xml:space="preserve"> </w:t>
      </w:r>
      <w:proofErr w:type="gramStart"/>
      <w:r w:rsidR="00EF7698">
        <w:rPr>
          <w:sz w:val="28"/>
          <w:szCs w:val="28"/>
        </w:rPr>
        <w:t>содержа</w:t>
      </w:r>
      <w:r w:rsidR="00A52DBA" w:rsidRPr="00A52DBA">
        <w:rPr>
          <w:sz w:val="28"/>
          <w:szCs w:val="28"/>
        </w:rPr>
        <w:t>т много витамина С</w:t>
      </w:r>
      <w:r w:rsidR="00A35946">
        <w:rPr>
          <w:sz w:val="28"/>
          <w:szCs w:val="28"/>
        </w:rPr>
        <w:t>.</w:t>
      </w:r>
      <w:r w:rsidR="00A52DBA" w:rsidRPr="00A52DBA">
        <w:rPr>
          <w:sz w:val="28"/>
          <w:szCs w:val="28"/>
        </w:rPr>
        <w:t xml:space="preserve"> Для профилактики рака человеку требуется</w:t>
      </w:r>
      <w:proofErr w:type="gramEnd"/>
      <w:r w:rsidR="00A52DBA" w:rsidRPr="00A52DBA">
        <w:rPr>
          <w:sz w:val="28"/>
          <w:szCs w:val="28"/>
        </w:rPr>
        <w:t xml:space="preserve"> еж</w:t>
      </w:r>
      <w:r w:rsidR="001F6B2C">
        <w:rPr>
          <w:sz w:val="28"/>
          <w:szCs w:val="28"/>
        </w:rPr>
        <w:t xml:space="preserve">едневно до 100 мг витамина С. </w:t>
      </w:r>
      <w:r w:rsidR="00EF7698">
        <w:rPr>
          <w:sz w:val="28"/>
          <w:szCs w:val="28"/>
        </w:rPr>
        <w:t xml:space="preserve"> </w:t>
      </w:r>
      <w:r w:rsidR="00EF7698" w:rsidRPr="00EF7698">
        <w:rPr>
          <w:sz w:val="28"/>
          <w:szCs w:val="28"/>
        </w:rPr>
        <w:t xml:space="preserve"> </w:t>
      </w:r>
    </w:p>
    <w:p w:rsidR="00A52DBA" w:rsidRDefault="00ED6693" w:rsidP="001F6B2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D7A60">
        <w:rPr>
          <w:sz w:val="28"/>
          <w:szCs w:val="28"/>
        </w:rPr>
        <w:t xml:space="preserve">. </w:t>
      </w:r>
      <w:r w:rsidR="00A52DBA" w:rsidRPr="00A52DBA">
        <w:rPr>
          <w:sz w:val="28"/>
          <w:szCs w:val="28"/>
        </w:rPr>
        <w:t xml:space="preserve">Регулярное потребление </w:t>
      </w:r>
      <w:r w:rsidR="00A52DBA" w:rsidRPr="001D7A60">
        <w:rPr>
          <w:i/>
          <w:sz w:val="28"/>
          <w:szCs w:val="28"/>
        </w:rPr>
        <w:t>грецких орехов</w:t>
      </w:r>
      <w:r w:rsidR="00A52DBA" w:rsidRPr="00A52DBA">
        <w:rPr>
          <w:sz w:val="28"/>
          <w:szCs w:val="28"/>
        </w:rPr>
        <w:t xml:space="preserve"> понижает риск развития рака простаты и уменьшает рост раковых опухолей. В орехах соде</w:t>
      </w:r>
      <w:r w:rsidR="00BB707C">
        <w:rPr>
          <w:sz w:val="28"/>
          <w:szCs w:val="28"/>
        </w:rPr>
        <w:t>ржится много витамина</w:t>
      </w:r>
      <w:proofErr w:type="gramStart"/>
      <w:r w:rsidR="00BB707C">
        <w:rPr>
          <w:sz w:val="28"/>
          <w:szCs w:val="28"/>
        </w:rPr>
        <w:t xml:space="preserve"> Е</w:t>
      </w:r>
      <w:proofErr w:type="gramEnd"/>
      <w:r w:rsidR="00BB707C">
        <w:rPr>
          <w:sz w:val="28"/>
          <w:szCs w:val="28"/>
        </w:rPr>
        <w:t>, который</w:t>
      </w:r>
      <w:r w:rsidR="00A52DBA" w:rsidRPr="00A52DBA">
        <w:rPr>
          <w:sz w:val="28"/>
          <w:szCs w:val="28"/>
        </w:rPr>
        <w:t xml:space="preserve"> играет важнейшую</w:t>
      </w:r>
      <w:r w:rsidR="001F6B2C">
        <w:rPr>
          <w:sz w:val="28"/>
          <w:szCs w:val="28"/>
        </w:rPr>
        <w:t xml:space="preserve"> роль в профилактике рака, а также</w:t>
      </w:r>
      <w:r w:rsidR="00A52DBA" w:rsidRPr="00A52DBA">
        <w:rPr>
          <w:sz w:val="28"/>
          <w:szCs w:val="28"/>
        </w:rPr>
        <w:t xml:space="preserve">  в нерафинированных </w:t>
      </w:r>
      <w:r w:rsidR="00A52DBA" w:rsidRPr="001D7A60">
        <w:rPr>
          <w:i/>
          <w:sz w:val="28"/>
          <w:szCs w:val="28"/>
        </w:rPr>
        <w:t>растительных маслах</w:t>
      </w:r>
      <w:r w:rsidR="00A52DBA" w:rsidRPr="00A52DBA">
        <w:rPr>
          <w:sz w:val="28"/>
          <w:szCs w:val="28"/>
        </w:rPr>
        <w:t xml:space="preserve"> и </w:t>
      </w:r>
      <w:r w:rsidR="00A52DBA" w:rsidRPr="001D7A60">
        <w:rPr>
          <w:i/>
          <w:sz w:val="28"/>
          <w:szCs w:val="28"/>
        </w:rPr>
        <w:t>зародыше пшеницы</w:t>
      </w:r>
      <w:r w:rsidR="00A52DBA" w:rsidRPr="00A52DBA">
        <w:rPr>
          <w:sz w:val="28"/>
          <w:szCs w:val="28"/>
        </w:rPr>
        <w:t>.</w:t>
      </w:r>
    </w:p>
    <w:p w:rsidR="00EF7698" w:rsidRPr="00A52DBA" w:rsidRDefault="00ED6693" w:rsidP="001F6B2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D7A60">
        <w:rPr>
          <w:sz w:val="28"/>
          <w:szCs w:val="28"/>
        </w:rPr>
        <w:t>.</w:t>
      </w:r>
      <w:r w:rsidR="00A52DBA" w:rsidRPr="00A52DBA">
        <w:rPr>
          <w:sz w:val="28"/>
          <w:szCs w:val="28"/>
        </w:rPr>
        <w:t xml:space="preserve"> </w:t>
      </w:r>
      <w:r w:rsidR="00A52DBA" w:rsidRPr="001D7A60">
        <w:rPr>
          <w:i/>
          <w:sz w:val="28"/>
          <w:szCs w:val="28"/>
        </w:rPr>
        <w:t>Имбирь и куркума</w:t>
      </w:r>
      <w:r w:rsidR="001F6B2C">
        <w:rPr>
          <w:sz w:val="28"/>
          <w:szCs w:val="28"/>
        </w:rPr>
        <w:t xml:space="preserve"> обладают</w:t>
      </w:r>
      <w:r w:rsidR="00A52DBA" w:rsidRPr="00A52DBA">
        <w:rPr>
          <w:sz w:val="28"/>
          <w:szCs w:val="28"/>
        </w:rPr>
        <w:t xml:space="preserve"> резко </w:t>
      </w:r>
      <w:proofErr w:type="gramStart"/>
      <w:r w:rsidR="00A52DBA" w:rsidRPr="00A52DBA">
        <w:rPr>
          <w:sz w:val="28"/>
          <w:szCs w:val="28"/>
        </w:rPr>
        <w:t>снижающими</w:t>
      </w:r>
      <w:proofErr w:type="gramEnd"/>
      <w:r w:rsidR="00A52DBA" w:rsidRPr="00A52DBA">
        <w:rPr>
          <w:sz w:val="28"/>
          <w:szCs w:val="28"/>
        </w:rPr>
        <w:t xml:space="preserve"> воспалительные процессы и замедляющими рост раковых клеток. Куркума входит в состав индийской приправы карри, употребление к</w:t>
      </w:r>
      <w:r w:rsidR="001F6B2C">
        <w:rPr>
          <w:sz w:val="28"/>
          <w:szCs w:val="28"/>
        </w:rPr>
        <w:t>оторого способствует</w:t>
      </w:r>
      <w:r w:rsidR="00A52DBA" w:rsidRPr="00A52DBA">
        <w:rPr>
          <w:sz w:val="28"/>
          <w:szCs w:val="28"/>
        </w:rPr>
        <w:t xml:space="preserve"> снижению деления раковых клеток.</w:t>
      </w:r>
    </w:p>
    <w:p w:rsidR="001C0116" w:rsidRPr="006D5BD3" w:rsidRDefault="00ED6693" w:rsidP="001F6B2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D7A60">
        <w:rPr>
          <w:sz w:val="28"/>
          <w:szCs w:val="28"/>
        </w:rPr>
        <w:t xml:space="preserve">. </w:t>
      </w:r>
      <w:r w:rsidR="00A52DBA" w:rsidRPr="001D7A60">
        <w:rPr>
          <w:i/>
          <w:sz w:val="28"/>
          <w:szCs w:val="28"/>
        </w:rPr>
        <w:t>Горох, фасоль и чечевица</w:t>
      </w:r>
      <w:r w:rsidR="00A52DBA" w:rsidRPr="00A52DBA">
        <w:rPr>
          <w:sz w:val="28"/>
          <w:szCs w:val="28"/>
        </w:rPr>
        <w:t xml:space="preserve"> содержат большое количество </w:t>
      </w:r>
      <w:proofErr w:type="spellStart"/>
      <w:r w:rsidR="00A52DBA" w:rsidRPr="00A52DBA">
        <w:rPr>
          <w:sz w:val="28"/>
          <w:szCs w:val="28"/>
        </w:rPr>
        <w:t>фитоэстрогенов</w:t>
      </w:r>
      <w:proofErr w:type="spellEnd"/>
      <w:r w:rsidR="00A52DBA" w:rsidRPr="00A52DBA">
        <w:rPr>
          <w:sz w:val="28"/>
          <w:szCs w:val="28"/>
        </w:rPr>
        <w:t xml:space="preserve">, которые эффективны для профилактики рака груди и легких. Кроме того, </w:t>
      </w:r>
      <w:proofErr w:type="gramStart"/>
      <w:r w:rsidR="00A52DBA" w:rsidRPr="00A52DBA">
        <w:rPr>
          <w:sz w:val="28"/>
          <w:szCs w:val="28"/>
        </w:rPr>
        <w:t>бобовые</w:t>
      </w:r>
      <w:proofErr w:type="gramEnd"/>
      <w:r w:rsidR="00A52DBA" w:rsidRPr="00A52DBA">
        <w:rPr>
          <w:sz w:val="28"/>
          <w:szCs w:val="28"/>
        </w:rPr>
        <w:t xml:space="preserve"> содержат большое количество белков, так же как и мясо. Люди, которые ведут вегетарианский образ жизни и едят много бобовых вместо мяса, значительно реже страдают от онкологических заболеваний. </w:t>
      </w:r>
      <w:r w:rsidR="001C0116" w:rsidRPr="006D5BD3">
        <w:rPr>
          <w:sz w:val="28"/>
          <w:szCs w:val="28"/>
        </w:rPr>
        <w:t>Соя, бобовые и злаки богаты микроэлементами, витаминами, а также волокнами, которые очень важны для правильной работы пище</w:t>
      </w:r>
      <w:r w:rsidR="001F6B2C">
        <w:rPr>
          <w:sz w:val="28"/>
          <w:szCs w:val="28"/>
        </w:rPr>
        <w:t xml:space="preserve">варительной системы. </w:t>
      </w:r>
      <w:r w:rsidR="001C0116" w:rsidRPr="006D5BD3">
        <w:rPr>
          <w:sz w:val="28"/>
          <w:szCs w:val="28"/>
        </w:rPr>
        <w:t xml:space="preserve"> </w:t>
      </w:r>
    </w:p>
    <w:p w:rsidR="00EF7698" w:rsidRPr="00D52803" w:rsidRDefault="001C0116" w:rsidP="001F6B2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D6693">
        <w:rPr>
          <w:sz w:val="28"/>
          <w:szCs w:val="28"/>
        </w:rPr>
        <w:t>1</w:t>
      </w:r>
      <w:r w:rsidR="00EF7698">
        <w:rPr>
          <w:sz w:val="28"/>
          <w:szCs w:val="28"/>
        </w:rPr>
        <w:t xml:space="preserve">. </w:t>
      </w:r>
      <w:r w:rsidR="00EF7698" w:rsidRPr="00D52803">
        <w:rPr>
          <w:sz w:val="28"/>
          <w:szCs w:val="28"/>
        </w:rPr>
        <w:t xml:space="preserve">Полезные продукты для профилактики рака – </w:t>
      </w:r>
      <w:r w:rsidR="00EF7698" w:rsidRPr="00EF7698">
        <w:rPr>
          <w:i/>
          <w:sz w:val="28"/>
          <w:szCs w:val="28"/>
        </w:rPr>
        <w:t>гречка, редька, морковь</w:t>
      </w:r>
      <w:r w:rsidR="00EF7698" w:rsidRPr="00D52803">
        <w:rPr>
          <w:sz w:val="28"/>
          <w:szCs w:val="28"/>
        </w:rPr>
        <w:t>.</w:t>
      </w:r>
    </w:p>
    <w:p w:rsidR="00EF7698" w:rsidRDefault="00ED6693" w:rsidP="001F6B2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="00EF7698">
        <w:rPr>
          <w:sz w:val="28"/>
          <w:szCs w:val="28"/>
        </w:rPr>
        <w:t xml:space="preserve">. </w:t>
      </w:r>
      <w:r w:rsidR="00EF7698" w:rsidRPr="00D52803">
        <w:rPr>
          <w:sz w:val="28"/>
          <w:szCs w:val="28"/>
        </w:rPr>
        <w:t xml:space="preserve">Активное использование </w:t>
      </w:r>
      <w:r w:rsidR="00EF7698" w:rsidRPr="00EF7698">
        <w:rPr>
          <w:i/>
          <w:sz w:val="28"/>
          <w:szCs w:val="28"/>
        </w:rPr>
        <w:t>зелени</w:t>
      </w:r>
      <w:r w:rsidR="00EF7698" w:rsidRPr="00D52803">
        <w:rPr>
          <w:sz w:val="28"/>
          <w:szCs w:val="28"/>
        </w:rPr>
        <w:t xml:space="preserve"> (укроп, сельдерей, петрушка, салат) значительно улучшает функционирование организма.</w:t>
      </w:r>
    </w:p>
    <w:p w:rsidR="00031CA5" w:rsidRPr="00A52DBA" w:rsidRDefault="001F6B2C" w:rsidP="0090537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153E42">
        <w:rPr>
          <w:sz w:val="28"/>
          <w:szCs w:val="28"/>
        </w:rPr>
        <w:t>.</w:t>
      </w:r>
      <w:r w:rsidR="00153E42" w:rsidRPr="006D5BD3">
        <w:rPr>
          <w:sz w:val="28"/>
          <w:szCs w:val="28"/>
        </w:rPr>
        <w:t xml:space="preserve"> Благодаря содержащимся в </w:t>
      </w:r>
      <w:r w:rsidR="00905371">
        <w:rPr>
          <w:i/>
          <w:sz w:val="28"/>
          <w:szCs w:val="28"/>
        </w:rPr>
        <w:t>рыбе</w:t>
      </w:r>
      <w:r w:rsidR="00153E42" w:rsidRPr="006D5BD3">
        <w:rPr>
          <w:sz w:val="28"/>
          <w:szCs w:val="28"/>
        </w:rPr>
        <w:t xml:space="preserve"> омега-3 жирным кислотам, она нормализует жировой обмен, препятствует появлению свободных радикалов и перекисного окисления в к</w:t>
      </w:r>
      <w:r w:rsidR="00905371">
        <w:rPr>
          <w:sz w:val="28"/>
          <w:szCs w:val="28"/>
        </w:rPr>
        <w:t>летках. Р</w:t>
      </w:r>
      <w:r w:rsidR="00153E42" w:rsidRPr="006D5BD3">
        <w:rPr>
          <w:sz w:val="28"/>
          <w:szCs w:val="28"/>
        </w:rPr>
        <w:t>иск рецидивов опухоли при употреблении рыбных блюд значительно ниже.</w:t>
      </w:r>
      <w:r w:rsidR="00031CA5" w:rsidRPr="00A52DBA">
        <w:rPr>
          <w:sz w:val="28"/>
          <w:szCs w:val="28"/>
        </w:rPr>
        <w:t xml:space="preserve"> Морская рыба: хек, треска, палтус содержат йод, который поддерживает гормональный баланс и препятствует развитию опухо</w:t>
      </w:r>
      <w:r w:rsidR="00031CA5">
        <w:rPr>
          <w:sz w:val="28"/>
          <w:szCs w:val="28"/>
        </w:rPr>
        <w:t xml:space="preserve">лей. </w:t>
      </w:r>
    </w:p>
    <w:p w:rsidR="00153E42" w:rsidRDefault="001F6B2C" w:rsidP="0090537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153E42">
        <w:rPr>
          <w:sz w:val="28"/>
          <w:szCs w:val="28"/>
        </w:rPr>
        <w:t xml:space="preserve">. </w:t>
      </w:r>
      <w:r w:rsidR="00153E42" w:rsidRPr="00ED6693">
        <w:rPr>
          <w:i/>
          <w:sz w:val="28"/>
          <w:szCs w:val="28"/>
        </w:rPr>
        <w:t>Мед</w:t>
      </w:r>
      <w:r w:rsidR="00153E42" w:rsidRPr="006D5BD3">
        <w:rPr>
          <w:sz w:val="28"/>
          <w:szCs w:val="28"/>
        </w:rPr>
        <w:t xml:space="preserve"> полезен при раке кишечника и молочной железы за счет противовоспалительного и антиоксидантного действия. </w:t>
      </w:r>
    </w:p>
    <w:p w:rsidR="00153E42" w:rsidRPr="006D5BD3" w:rsidRDefault="001F6B2C" w:rsidP="0090537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153E42">
        <w:rPr>
          <w:sz w:val="28"/>
          <w:szCs w:val="28"/>
        </w:rPr>
        <w:t xml:space="preserve">. </w:t>
      </w:r>
      <w:r w:rsidR="00153E42" w:rsidRPr="00153E42">
        <w:rPr>
          <w:i/>
          <w:sz w:val="28"/>
          <w:szCs w:val="28"/>
        </w:rPr>
        <w:t>Бурые</w:t>
      </w:r>
      <w:r w:rsidR="00153E42">
        <w:rPr>
          <w:i/>
          <w:sz w:val="28"/>
          <w:szCs w:val="28"/>
        </w:rPr>
        <w:t xml:space="preserve"> водоросли, грибы </w:t>
      </w:r>
      <w:proofErr w:type="spellStart"/>
      <w:r w:rsidR="00153E42">
        <w:rPr>
          <w:i/>
          <w:sz w:val="28"/>
          <w:szCs w:val="28"/>
        </w:rPr>
        <w:t>шиитаке</w:t>
      </w:r>
      <w:proofErr w:type="spellEnd"/>
      <w:r w:rsidR="00153E42">
        <w:rPr>
          <w:i/>
          <w:sz w:val="28"/>
          <w:szCs w:val="28"/>
        </w:rPr>
        <w:t>,</w:t>
      </w:r>
      <w:r w:rsidR="00153E42" w:rsidRPr="006D5BD3">
        <w:rPr>
          <w:sz w:val="28"/>
          <w:szCs w:val="28"/>
        </w:rPr>
        <w:t xml:space="preserve"> </w:t>
      </w:r>
      <w:r w:rsidR="00153E42" w:rsidRPr="00153E42">
        <w:rPr>
          <w:i/>
          <w:sz w:val="28"/>
          <w:szCs w:val="28"/>
        </w:rPr>
        <w:t>оливковое масло</w:t>
      </w:r>
      <w:r w:rsidR="00153E42" w:rsidRPr="006D5BD3">
        <w:rPr>
          <w:sz w:val="28"/>
          <w:szCs w:val="28"/>
        </w:rPr>
        <w:t xml:space="preserve"> </w:t>
      </w:r>
      <w:proofErr w:type="gramStart"/>
      <w:r w:rsidR="00153E42" w:rsidRPr="006D5BD3">
        <w:rPr>
          <w:sz w:val="28"/>
          <w:szCs w:val="28"/>
        </w:rPr>
        <w:t>оказывают некоторый противоопухолевый эффект</w:t>
      </w:r>
      <w:proofErr w:type="gramEnd"/>
      <w:r w:rsidR="00153E42" w:rsidRPr="006D5BD3">
        <w:rPr>
          <w:sz w:val="28"/>
          <w:szCs w:val="28"/>
        </w:rPr>
        <w:t>.</w:t>
      </w:r>
    </w:p>
    <w:p w:rsidR="004C6795" w:rsidRPr="00D52803" w:rsidRDefault="004C6795" w:rsidP="004C6795">
      <w:pPr>
        <w:spacing w:line="276" w:lineRule="auto"/>
        <w:ind w:firstLine="708"/>
        <w:jc w:val="both"/>
        <w:rPr>
          <w:sz w:val="28"/>
          <w:szCs w:val="28"/>
        </w:rPr>
      </w:pPr>
      <w:r w:rsidRPr="00D52803">
        <w:rPr>
          <w:sz w:val="28"/>
          <w:szCs w:val="28"/>
        </w:rPr>
        <w:t>Подводя итоги, следует сказать, что никакая диета абсолютной защиты от рака не дает, но значительно снизить вероятность болезни, безусловно, может.</w:t>
      </w:r>
    </w:p>
    <w:p w:rsidR="00B82D86" w:rsidRPr="006D5BD3" w:rsidRDefault="004C6795" w:rsidP="00905371">
      <w:pPr>
        <w:spacing w:line="276" w:lineRule="auto"/>
        <w:jc w:val="both"/>
        <w:rPr>
          <w:sz w:val="28"/>
          <w:szCs w:val="28"/>
        </w:rPr>
      </w:pPr>
      <w:r w:rsidRPr="00D52803">
        <w:rPr>
          <w:sz w:val="28"/>
          <w:szCs w:val="28"/>
        </w:rPr>
        <w:t>Разнообразный, богатый витаминами рацион позволит организму отбирать из пищи необходимые ему целебные вещества, которые помогут бороться с канцерогенами.</w:t>
      </w:r>
      <w:r w:rsidR="00B82D86" w:rsidRPr="00B82D86">
        <w:rPr>
          <w:sz w:val="28"/>
          <w:szCs w:val="28"/>
        </w:rPr>
        <w:t xml:space="preserve"> </w:t>
      </w:r>
      <w:r w:rsidR="00B82D86">
        <w:rPr>
          <w:sz w:val="28"/>
          <w:szCs w:val="28"/>
        </w:rPr>
        <w:t>Д</w:t>
      </w:r>
      <w:r w:rsidR="00B82D86" w:rsidRPr="006D5BD3">
        <w:rPr>
          <w:sz w:val="28"/>
          <w:szCs w:val="28"/>
        </w:rPr>
        <w:t>иета против рака должна включать большое количество овощей и фруктов, зла</w:t>
      </w:r>
      <w:r w:rsidR="00905371">
        <w:rPr>
          <w:sz w:val="28"/>
          <w:szCs w:val="28"/>
        </w:rPr>
        <w:t>ков, бобовых, клетчатки, нежирные</w:t>
      </w:r>
      <w:r w:rsidR="00B82D86" w:rsidRPr="006D5BD3">
        <w:rPr>
          <w:sz w:val="28"/>
          <w:szCs w:val="28"/>
        </w:rPr>
        <w:t xml:space="preserve"> сорта </w:t>
      </w:r>
      <w:r w:rsidR="00B82D86">
        <w:rPr>
          <w:sz w:val="28"/>
          <w:szCs w:val="28"/>
        </w:rPr>
        <w:t xml:space="preserve">мяса </w:t>
      </w:r>
      <w:r w:rsidR="00B82D86" w:rsidRPr="006D5BD3">
        <w:rPr>
          <w:sz w:val="28"/>
          <w:szCs w:val="28"/>
        </w:rPr>
        <w:t>– телятину, индейку, кролика. Первым шагом на пути к такому питанию должен б</w:t>
      </w:r>
      <w:r w:rsidR="00B82D86">
        <w:rPr>
          <w:sz w:val="28"/>
          <w:szCs w:val="28"/>
        </w:rPr>
        <w:t>ыть отказ от продуктов,</w:t>
      </w:r>
      <w:r w:rsidR="00B82D86" w:rsidRPr="006D5BD3">
        <w:rPr>
          <w:sz w:val="28"/>
          <w:szCs w:val="28"/>
        </w:rPr>
        <w:t xml:space="preserve"> содержащих канц</w:t>
      </w:r>
      <w:r w:rsidR="00B82D86">
        <w:rPr>
          <w:sz w:val="28"/>
          <w:szCs w:val="28"/>
        </w:rPr>
        <w:t>ерогены</w:t>
      </w:r>
      <w:r w:rsidR="00B82D86" w:rsidRPr="006D5BD3">
        <w:rPr>
          <w:sz w:val="28"/>
          <w:szCs w:val="28"/>
        </w:rPr>
        <w:t>: фаст-фуд, колбасы, копченое мясо и рыба, чипсы, газированные напитки, различные полуфабрик</w:t>
      </w:r>
      <w:r w:rsidR="00B82D86">
        <w:rPr>
          <w:sz w:val="28"/>
          <w:szCs w:val="28"/>
        </w:rPr>
        <w:t>аты, кондитерские изделия</w:t>
      </w:r>
      <w:r w:rsidR="00B82D86" w:rsidRPr="006D5BD3">
        <w:rPr>
          <w:sz w:val="28"/>
          <w:szCs w:val="28"/>
        </w:rPr>
        <w:t>.</w:t>
      </w:r>
    </w:p>
    <w:p w:rsidR="00D52803" w:rsidRPr="00837C7F" w:rsidRDefault="00D52803" w:rsidP="00B82D86">
      <w:pPr>
        <w:spacing w:line="276" w:lineRule="auto"/>
        <w:jc w:val="both"/>
        <w:rPr>
          <w:sz w:val="28"/>
          <w:szCs w:val="28"/>
        </w:rPr>
      </w:pPr>
    </w:p>
    <w:p w:rsidR="006D5BD3" w:rsidRDefault="000C462F" w:rsidP="00D2059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литературы:</w:t>
      </w:r>
    </w:p>
    <w:p w:rsidR="00AF0210" w:rsidRDefault="00AF0210" w:rsidP="000C462F">
      <w:pPr>
        <w:pStyle w:val="af2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Беливо</w:t>
      </w:r>
      <w:proofErr w:type="spellEnd"/>
      <w:r>
        <w:rPr>
          <w:sz w:val="28"/>
          <w:szCs w:val="28"/>
        </w:rPr>
        <w:t xml:space="preserve"> Р., </w:t>
      </w:r>
      <w:proofErr w:type="spellStart"/>
      <w:r>
        <w:rPr>
          <w:sz w:val="28"/>
          <w:szCs w:val="28"/>
        </w:rPr>
        <w:t>Жингра</w:t>
      </w:r>
      <w:proofErr w:type="spellEnd"/>
      <w:r>
        <w:rPr>
          <w:sz w:val="28"/>
          <w:szCs w:val="28"/>
        </w:rPr>
        <w:t xml:space="preserve"> Д. Продукты против рака. – М.: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, 2014. – 304 с.</w:t>
      </w:r>
    </w:p>
    <w:p w:rsidR="006C4777" w:rsidRDefault="006C4777" w:rsidP="000C462F">
      <w:pPr>
        <w:pStyle w:val="af2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Глемзер</w:t>
      </w:r>
      <w:proofErr w:type="spellEnd"/>
      <w:r>
        <w:rPr>
          <w:sz w:val="28"/>
          <w:szCs w:val="28"/>
        </w:rPr>
        <w:t xml:space="preserve"> Б. Человек против рака. – М.: Мир, 1972. – 304 с.</w:t>
      </w:r>
    </w:p>
    <w:p w:rsidR="00317397" w:rsidRPr="00AF0210" w:rsidRDefault="00317397" w:rsidP="00AF0210">
      <w:pPr>
        <w:pStyle w:val="af2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proofErr w:type="spellStart"/>
      <w:r w:rsidRPr="00AF0210">
        <w:rPr>
          <w:sz w:val="28"/>
          <w:szCs w:val="28"/>
        </w:rPr>
        <w:t>Лифляндский</w:t>
      </w:r>
      <w:proofErr w:type="spellEnd"/>
      <w:r w:rsidRPr="00AF0210">
        <w:rPr>
          <w:sz w:val="28"/>
          <w:szCs w:val="28"/>
        </w:rPr>
        <w:t xml:space="preserve"> В.Г., Закревский В.В., Андронова М.Н. Лечебные свойства пищевых продуктов. – М.: Терра, 1999. – 540 с.</w:t>
      </w:r>
    </w:p>
    <w:p w:rsidR="00AF0210" w:rsidRDefault="00AF0210" w:rsidP="00C2134E">
      <w:pPr>
        <w:pStyle w:val="af2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Серван-Шрейбер</w:t>
      </w:r>
      <w:proofErr w:type="spellEnd"/>
      <w:r>
        <w:rPr>
          <w:sz w:val="28"/>
          <w:szCs w:val="28"/>
        </w:rPr>
        <w:t xml:space="preserve"> Д. </w:t>
      </w:r>
      <w:proofErr w:type="spellStart"/>
      <w:r>
        <w:rPr>
          <w:sz w:val="28"/>
          <w:szCs w:val="28"/>
        </w:rPr>
        <w:t>Антирак</w:t>
      </w:r>
      <w:proofErr w:type="spellEnd"/>
      <w:r>
        <w:rPr>
          <w:sz w:val="28"/>
          <w:szCs w:val="28"/>
        </w:rPr>
        <w:t xml:space="preserve">. Новый образ жизни. – М.: </w:t>
      </w:r>
      <w:proofErr w:type="spellStart"/>
      <w:r>
        <w:rPr>
          <w:sz w:val="28"/>
          <w:szCs w:val="28"/>
        </w:rPr>
        <w:t>Рипол</w:t>
      </w:r>
      <w:proofErr w:type="spellEnd"/>
      <w:r>
        <w:rPr>
          <w:sz w:val="28"/>
          <w:szCs w:val="28"/>
        </w:rPr>
        <w:t xml:space="preserve"> классик, 2010. – 492 с.</w:t>
      </w:r>
    </w:p>
    <w:p w:rsidR="00C2134E" w:rsidRPr="00B82D86" w:rsidRDefault="000C462F" w:rsidP="00C2134E">
      <w:pPr>
        <w:pStyle w:val="af2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Смоляр В.И. Рациональное питание.- Киев, </w:t>
      </w:r>
      <w:proofErr w:type="spellStart"/>
      <w:r>
        <w:rPr>
          <w:sz w:val="28"/>
          <w:szCs w:val="28"/>
        </w:rPr>
        <w:t>Наукова</w:t>
      </w:r>
      <w:proofErr w:type="spellEnd"/>
      <w:r>
        <w:rPr>
          <w:sz w:val="28"/>
          <w:szCs w:val="28"/>
        </w:rPr>
        <w:t xml:space="preserve"> думка, 1991. – 368 с.</w:t>
      </w:r>
    </w:p>
    <w:sectPr w:rsidR="00C2134E" w:rsidRPr="00B82D86" w:rsidSect="00C2134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E3B3B"/>
    <w:multiLevelType w:val="multilevel"/>
    <w:tmpl w:val="31DA0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D11ED"/>
    <w:multiLevelType w:val="multilevel"/>
    <w:tmpl w:val="ABBA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36B40"/>
    <w:multiLevelType w:val="multilevel"/>
    <w:tmpl w:val="6A20A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8042B9"/>
    <w:multiLevelType w:val="multilevel"/>
    <w:tmpl w:val="D0FC0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EE21A8"/>
    <w:multiLevelType w:val="multilevel"/>
    <w:tmpl w:val="C40EC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7E468D"/>
    <w:multiLevelType w:val="multilevel"/>
    <w:tmpl w:val="AE8A7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872650"/>
    <w:multiLevelType w:val="multilevel"/>
    <w:tmpl w:val="E488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2E740A"/>
    <w:multiLevelType w:val="multilevel"/>
    <w:tmpl w:val="F302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82368B"/>
    <w:multiLevelType w:val="multilevel"/>
    <w:tmpl w:val="8032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1A7786"/>
    <w:multiLevelType w:val="multilevel"/>
    <w:tmpl w:val="41000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F46335"/>
    <w:multiLevelType w:val="multilevel"/>
    <w:tmpl w:val="6192A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B43231"/>
    <w:multiLevelType w:val="multilevel"/>
    <w:tmpl w:val="8ED0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B87FC0"/>
    <w:multiLevelType w:val="multilevel"/>
    <w:tmpl w:val="977AA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E200745"/>
    <w:multiLevelType w:val="hybridMultilevel"/>
    <w:tmpl w:val="32203B7C"/>
    <w:lvl w:ilvl="0" w:tplc="4AE6E1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1523907"/>
    <w:multiLevelType w:val="multilevel"/>
    <w:tmpl w:val="227C4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757A7E"/>
    <w:multiLevelType w:val="multilevel"/>
    <w:tmpl w:val="FE32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3E48EE"/>
    <w:multiLevelType w:val="multilevel"/>
    <w:tmpl w:val="17324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BB6B34"/>
    <w:multiLevelType w:val="multilevel"/>
    <w:tmpl w:val="E4D2F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4832D8"/>
    <w:multiLevelType w:val="multilevel"/>
    <w:tmpl w:val="A05C9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6758DC"/>
    <w:multiLevelType w:val="multilevel"/>
    <w:tmpl w:val="5480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AD2106"/>
    <w:multiLevelType w:val="multilevel"/>
    <w:tmpl w:val="46860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9374BB"/>
    <w:multiLevelType w:val="multilevel"/>
    <w:tmpl w:val="D1ECF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D56284"/>
    <w:multiLevelType w:val="multilevel"/>
    <w:tmpl w:val="59BAA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8"/>
  </w:num>
  <w:num w:numId="3">
    <w:abstractNumId w:val="3"/>
  </w:num>
  <w:num w:numId="4">
    <w:abstractNumId w:val="10"/>
  </w:num>
  <w:num w:numId="5">
    <w:abstractNumId w:val="21"/>
  </w:num>
  <w:num w:numId="6">
    <w:abstractNumId w:val="14"/>
  </w:num>
  <w:num w:numId="7">
    <w:abstractNumId w:val="17"/>
  </w:num>
  <w:num w:numId="8">
    <w:abstractNumId w:val="15"/>
  </w:num>
  <w:num w:numId="9">
    <w:abstractNumId w:val="7"/>
  </w:num>
  <w:num w:numId="10">
    <w:abstractNumId w:val="1"/>
  </w:num>
  <w:num w:numId="11">
    <w:abstractNumId w:val="5"/>
  </w:num>
  <w:num w:numId="12">
    <w:abstractNumId w:val="22"/>
  </w:num>
  <w:num w:numId="13">
    <w:abstractNumId w:val="6"/>
  </w:num>
  <w:num w:numId="14">
    <w:abstractNumId w:val="8"/>
  </w:num>
  <w:num w:numId="15">
    <w:abstractNumId w:val="11"/>
  </w:num>
  <w:num w:numId="16">
    <w:abstractNumId w:val="0"/>
  </w:num>
  <w:num w:numId="17">
    <w:abstractNumId w:val="16"/>
  </w:num>
  <w:num w:numId="18">
    <w:abstractNumId w:val="9"/>
  </w:num>
  <w:num w:numId="19">
    <w:abstractNumId w:val="12"/>
  </w:num>
  <w:num w:numId="20">
    <w:abstractNumId w:val="4"/>
  </w:num>
  <w:num w:numId="21">
    <w:abstractNumId w:val="20"/>
  </w:num>
  <w:num w:numId="22">
    <w:abstractNumId w:val="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8B"/>
    <w:rsid w:val="00013B43"/>
    <w:rsid w:val="00031CA5"/>
    <w:rsid w:val="000822A7"/>
    <w:rsid w:val="000C462F"/>
    <w:rsid w:val="000E408B"/>
    <w:rsid w:val="001407DF"/>
    <w:rsid w:val="0015128F"/>
    <w:rsid w:val="00153E42"/>
    <w:rsid w:val="001C0116"/>
    <w:rsid w:val="001D7A60"/>
    <w:rsid w:val="001F6B2C"/>
    <w:rsid w:val="002A547C"/>
    <w:rsid w:val="00317397"/>
    <w:rsid w:val="00340858"/>
    <w:rsid w:val="00346BE8"/>
    <w:rsid w:val="00383125"/>
    <w:rsid w:val="003D18D5"/>
    <w:rsid w:val="00420326"/>
    <w:rsid w:val="00427BD1"/>
    <w:rsid w:val="004B4905"/>
    <w:rsid w:val="004C6795"/>
    <w:rsid w:val="005426D3"/>
    <w:rsid w:val="00554A2C"/>
    <w:rsid w:val="005671F9"/>
    <w:rsid w:val="005A529D"/>
    <w:rsid w:val="00613A89"/>
    <w:rsid w:val="00687B86"/>
    <w:rsid w:val="006C4777"/>
    <w:rsid w:val="006D5BD3"/>
    <w:rsid w:val="00743340"/>
    <w:rsid w:val="007D1C37"/>
    <w:rsid w:val="00837C7F"/>
    <w:rsid w:val="00896377"/>
    <w:rsid w:val="00905371"/>
    <w:rsid w:val="009669F8"/>
    <w:rsid w:val="009D2809"/>
    <w:rsid w:val="00A35946"/>
    <w:rsid w:val="00A52DBA"/>
    <w:rsid w:val="00AF0210"/>
    <w:rsid w:val="00B82D86"/>
    <w:rsid w:val="00B84CED"/>
    <w:rsid w:val="00BB707C"/>
    <w:rsid w:val="00BE6C0F"/>
    <w:rsid w:val="00C2134E"/>
    <w:rsid w:val="00D20597"/>
    <w:rsid w:val="00D34A6B"/>
    <w:rsid w:val="00D52803"/>
    <w:rsid w:val="00D6220E"/>
    <w:rsid w:val="00DB182E"/>
    <w:rsid w:val="00DF631B"/>
    <w:rsid w:val="00E32C17"/>
    <w:rsid w:val="00ED6693"/>
    <w:rsid w:val="00EF7698"/>
    <w:rsid w:val="00F4228B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1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2C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32C17"/>
    <w:pPr>
      <w:keepNext/>
      <w:widowControl w:val="0"/>
      <w:spacing w:line="352" w:lineRule="exact"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32C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32C17"/>
    <w:pPr>
      <w:keepNext/>
      <w:widowControl w:val="0"/>
      <w:spacing w:line="352" w:lineRule="exact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32C1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E32C17"/>
    <w:rPr>
      <w:b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E32C1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rsid w:val="00E32C17"/>
    <w:rPr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32C17"/>
    <w:pPr>
      <w:spacing w:line="360" w:lineRule="auto"/>
      <w:jc w:val="center"/>
    </w:pPr>
    <w:rPr>
      <w:sz w:val="36"/>
      <w:szCs w:val="36"/>
      <w:lang w:eastAsia="ja-JP"/>
    </w:rPr>
  </w:style>
  <w:style w:type="character" w:customStyle="1" w:styleId="a4">
    <w:name w:val="Название Знак"/>
    <w:link w:val="a3"/>
    <w:rsid w:val="00E32C17"/>
    <w:rPr>
      <w:sz w:val="36"/>
      <w:szCs w:val="36"/>
      <w:lang w:eastAsia="ja-JP"/>
    </w:rPr>
  </w:style>
  <w:style w:type="paragraph" w:styleId="a5">
    <w:name w:val="Subtitle"/>
    <w:basedOn w:val="a"/>
    <w:next w:val="a"/>
    <w:link w:val="a6"/>
    <w:qFormat/>
    <w:rsid w:val="00E32C17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link w:val="a5"/>
    <w:rsid w:val="00E32C17"/>
    <w:rPr>
      <w:rFonts w:ascii="Cambria" w:hAnsi="Cambria"/>
      <w:sz w:val="24"/>
      <w:szCs w:val="24"/>
    </w:rPr>
  </w:style>
  <w:style w:type="character" w:styleId="a7">
    <w:name w:val="Strong"/>
    <w:uiPriority w:val="22"/>
    <w:qFormat/>
    <w:rsid w:val="00E32C17"/>
    <w:rPr>
      <w:b/>
      <w:bCs/>
    </w:rPr>
  </w:style>
  <w:style w:type="character" w:styleId="a8">
    <w:name w:val="Emphasis"/>
    <w:uiPriority w:val="20"/>
    <w:qFormat/>
    <w:rsid w:val="00E32C17"/>
    <w:rPr>
      <w:i/>
      <w:iCs/>
    </w:rPr>
  </w:style>
  <w:style w:type="paragraph" w:styleId="a9">
    <w:name w:val="No Spacing"/>
    <w:uiPriority w:val="1"/>
    <w:qFormat/>
    <w:rsid w:val="00E32C17"/>
    <w:pPr>
      <w:widowControl w:val="0"/>
      <w:autoSpaceDE w:val="0"/>
      <w:autoSpaceDN w:val="0"/>
      <w:adjustRightInd w:val="0"/>
    </w:pPr>
    <w:rPr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E32C17"/>
    <w:rPr>
      <w:i/>
      <w:iCs/>
      <w:color w:val="000000"/>
      <w:lang w:eastAsia="en-US"/>
    </w:rPr>
  </w:style>
  <w:style w:type="character" w:customStyle="1" w:styleId="22">
    <w:name w:val="Цитата 2 Знак"/>
    <w:link w:val="21"/>
    <w:uiPriority w:val="29"/>
    <w:rsid w:val="00E32C17"/>
    <w:rPr>
      <w:i/>
      <w:iCs/>
      <w:color w:val="000000"/>
      <w:sz w:val="24"/>
      <w:szCs w:val="24"/>
    </w:rPr>
  </w:style>
  <w:style w:type="paragraph" w:styleId="aa">
    <w:name w:val="Intense Quote"/>
    <w:basedOn w:val="a"/>
    <w:next w:val="a"/>
    <w:link w:val="ab"/>
    <w:uiPriority w:val="30"/>
    <w:qFormat/>
    <w:rsid w:val="00E32C1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eastAsia="en-US"/>
    </w:rPr>
  </w:style>
  <w:style w:type="character" w:customStyle="1" w:styleId="ab">
    <w:name w:val="Выделенная цитата Знак"/>
    <w:link w:val="aa"/>
    <w:uiPriority w:val="30"/>
    <w:rsid w:val="00E32C17"/>
    <w:rPr>
      <w:b/>
      <w:bCs/>
      <w:i/>
      <w:iCs/>
      <w:color w:val="4F81BD"/>
      <w:sz w:val="24"/>
      <w:szCs w:val="24"/>
    </w:rPr>
  </w:style>
  <w:style w:type="character" w:styleId="ac">
    <w:name w:val="Subtle Emphasis"/>
    <w:uiPriority w:val="19"/>
    <w:qFormat/>
    <w:rsid w:val="00E32C17"/>
    <w:rPr>
      <w:i/>
      <w:iCs/>
      <w:color w:val="808080"/>
    </w:rPr>
  </w:style>
  <w:style w:type="character" w:styleId="ad">
    <w:name w:val="Intense Emphasis"/>
    <w:uiPriority w:val="21"/>
    <w:qFormat/>
    <w:rsid w:val="00E32C17"/>
    <w:rPr>
      <w:b/>
      <w:bCs/>
      <w:i/>
      <w:iCs/>
      <w:color w:val="4F81BD"/>
    </w:rPr>
  </w:style>
  <w:style w:type="paragraph" w:styleId="ae">
    <w:name w:val="Normal (Web)"/>
    <w:basedOn w:val="a"/>
    <w:uiPriority w:val="99"/>
    <w:unhideWhenUsed/>
    <w:rsid w:val="000E408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E408B"/>
  </w:style>
  <w:style w:type="character" w:styleId="af">
    <w:name w:val="Hyperlink"/>
    <w:basedOn w:val="a0"/>
    <w:uiPriority w:val="99"/>
    <w:unhideWhenUsed/>
    <w:rsid w:val="000E408B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A52DB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52DBA"/>
    <w:rPr>
      <w:rFonts w:ascii="Tahoma" w:hAnsi="Tahoma" w:cs="Tahoma"/>
      <w:sz w:val="16"/>
      <w:szCs w:val="16"/>
      <w:lang w:eastAsia="ru-RU"/>
    </w:rPr>
  </w:style>
  <w:style w:type="paragraph" w:customStyle="1" w:styleId="txt">
    <w:name w:val="txt"/>
    <w:basedOn w:val="a"/>
    <w:rsid w:val="00D52803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1D7A60"/>
    <w:pPr>
      <w:ind w:left="720"/>
      <w:contextualSpacing/>
    </w:pPr>
  </w:style>
  <w:style w:type="table" w:styleId="af3">
    <w:name w:val="Table Grid"/>
    <w:basedOn w:val="a1"/>
    <w:uiPriority w:val="59"/>
    <w:rsid w:val="00153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1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2C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32C17"/>
    <w:pPr>
      <w:keepNext/>
      <w:widowControl w:val="0"/>
      <w:spacing w:line="352" w:lineRule="exact"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32C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32C17"/>
    <w:pPr>
      <w:keepNext/>
      <w:widowControl w:val="0"/>
      <w:spacing w:line="352" w:lineRule="exact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32C1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E32C17"/>
    <w:rPr>
      <w:b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E32C1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rsid w:val="00E32C17"/>
    <w:rPr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32C17"/>
    <w:pPr>
      <w:spacing w:line="360" w:lineRule="auto"/>
      <w:jc w:val="center"/>
    </w:pPr>
    <w:rPr>
      <w:sz w:val="36"/>
      <w:szCs w:val="36"/>
      <w:lang w:eastAsia="ja-JP"/>
    </w:rPr>
  </w:style>
  <w:style w:type="character" w:customStyle="1" w:styleId="a4">
    <w:name w:val="Название Знак"/>
    <w:link w:val="a3"/>
    <w:rsid w:val="00E32C17"/>
    <w:rPr>
      <w:sz w:val="36"/>
      <w:szCs w:val="36"/>
      <w:lang w:eastAsia="ja-JP"/>
    </w:rPr>
  </w:style>
  <w:style w:type="paragraph" w:styleId="a5">
    <w:name w:val="Subtitle"/>
    <w:basedOn w:val="a"/>
    <w:next w:val="a"/>
    <w:link w:val="a6"/>
    <w:qFormat/>
    <w:rsid w:val="00E32C17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link w:val="a5"/>
    <w:rsid w:val="00E32C17"/>
    <w:rPr>
      <w:rFonts w:ascii="Cambria" w:hAnsi="Cambria"/>
      <w:sz w:val="24"/>
      <w:szCs w:val="24"/>
    </w:rPr>
  </w:style>
  <w:style w:type="character" w:styleId="a7">
    <w:name w:val="Strong"/>
    <w:uiPriority w:val="22"/>
    <w:qFormat/>
    <w:rsid w:val="00E32C17"/>
    <w:rPr>
      <w:b/>
      <w:bCs/>
    </w:rPr>
  </w:style>
  <w:style w:type="character" w:styleId="a8">
    <w:name w:val="Emphasis"/>
    <w:uiPriority w:val="20"/>
    <w:qFormat/>
    <w:rsid w:val="00E32C17"/>
    <w:rPr>
      <w:i/>
      <w:iCs/>
    </w:rPr>
  </w:style>
  <w:style w:type="paragraph" w:styleId="a9">
    <w:name w:val="No Spacing"/>
    <w:uiPriority w:val="1"/>
    <w:qFormat/>
    <w:rsid w:val="00E32C17"/>
    <w:pPr>
      <w:widowControl w:val="0"/>
      <w:autoSpaceDE w:val="0"/>
      <w:autoSpaceDN w:val="0"/>
      <w:adjustRightInd w:val="0"/>
    </w:pPr>
    <w:rPr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E32C17"/>
    <w:rPr>
      <w:i/>
      <w:iCs/>
      <w:color w:val="000000"/>
      <w:lang w:eastAsia="en-US"/>
    </w:rPr>
  </w:style>
  <w:style w:type="character" w:customStyle="1" w:styleId="22">
    <w:name w:val="Цитата 2 Знак"/>
    <w:link w:val="21"/>
    <w:uiPriority w:val="29"/>
    <w:rsid w:val="00E32C17"/>
    <w:rPr>
      <w:i/>
      <w:iCs/>
      <w:color w:val="000000"/>
      <w:sz w:val="24"/>
      <w:szCs w:val="24"/>
    </w:rPr>
  </w:style>
  <w:style w:type="paragraph" w:styleId="aa">
    <w:name w:val="Intense Quote"/>
    <w:basedOn w:val="a"/>
    <w:next w:val="a"/>
    <w:link w:val="ab"/>
    <w:uiPriority w:val="30"/>
    <w:qFormat/>
    <w:rsid w:val="00E32C1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eastAsia="en-US"/>
    </w:rPr>
  </w:style>
  <w:style w:type="character" w:customStyle="1" w:styleId="ab">
    <w:name w:val="Выделенная цитата Знак"/>
    <w:link w:val="aa"/>
    <w:uiPriority w:val="30"/>
    <w:rsid w:val="00E32C17"/>
    <w:rPr>
      <w:b/>
      <w:bCs/>
      <w:i/>
      <w:iCs/>
      <w:color w:val="4F81BD"/>
      <w:sz w:val="24"/>
      <w:szCs w:val="24"/>
    </w:rPr>
  </w:style>
  <w:style w:type="character" w:styleId="ac">
    <w:name w:val="Subtle Emphasis"/>
    <w:uiPriority w:val="19"/>
    <w:qFormat/>
    <w:rsid w:val="00E32C17"/>
    <w:rPr>
      <w:i/>
      <w:iCs/>
      <w:color w:val="808080"/>
    </w:rPr>
  </w:style>
  <w:style w:type="character" w:styleId="ad">
    <w:name w:val="Intense Emphasis"/>
    <w:uiPriority w:val="21"/>
    <w:qFormat/>
    <w:rsid w:val="00E32C17"/>
    <w:rPr>
      <w:b/>
      <w:bCs/>
      <w:i/>
      <w:iCs/>
      <w:color w:val="4F81BD"/>
    </w:rPr>
  </w:style>
  <w:style w:type="paragraph" w:styleId="ae">
    <w:name w:val="Normal (Web)"/>
    <w:basedOn w:val="a"/>
    <w:uiPriority w:val="99"/>
    <w:unhideWhenUsed/>
    <w:rsid w:val="000E408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E408B"/>
  </w:style>
  <w:style w:type="character" w:styleId="af">
    <w:name w:val="Hyperlink"/>
    <w:basedOn w:val="a0"/>
    <w:uiPriority w:val="99"/>
    <w:unhideWhenUsed/>
    <w:rsid w:val="000E408B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A52DB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52DBA"/>
    <w:rPr>
      <w:rFonts w:ascii="Tahoma" w:hAnsi="Tahoma" w:cs="Tahoma"/>
      <w:sz w:val="16"/>
      <w:szCs w:val="16"/>
      <w:lang w:eastAsia="ru-RU"/>
    </w:rPr>
  </w:style>
  <w:style w:type="paragraph" w:customStyle="1" w:styleId="txt">
    <w:name w:val="txt"/>
    <w:basedOn w:val="a"/>
    <w:rsid w:val="00D52803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1D7A60"/>
    <w:pPr>
      <w:ind w:left="720"/>
      <w:contextualSpacing/>
    </w:pPr>
  </w:style>
  <w:style w:type="table" w:styleId="af3">
    <w:name w:val="Table Grid"/>
    <w:basedOn w:val="a1"/>
    <w:uiPriority w:val="59"/>
    <w:rsid w:val="00153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7357">
          <w:blockQuote w:val="1"/>
          <w:marLeft w:val="150"/>
          <w:marRight w:val="195"/>
          <w:marTop w:val="195"/>
          <w:marBottom w:val="195"/>
          <w:divBdr>
            <w:top w:val="none" w:sz="0" w:space="0" w:color="auto"/>
            <w:left w:val="single" w:sz="24" w:space="8" w:color="BCA8E7"/>
            <w:bottom w:val="none" w:sz="0" w:space="0" w:color="auto"/>
            <w:right w:val="none" w:sz="0" w:space="0" w:color="auto"/>
          </w:divBdr>
        </w:div>
      </w:divsChild>
    </w:div>
    <w:div w:id="4588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2196">
          <w:blockQuote w:val="1"/>
          <w:marLeft w:val="150"/>
          <w:marRight w:val="195"/>
          <w:marTop w:val="195"/>
          <w:marBottom w:val="195"/>
          <w:divBdr>
            <w:top w:val="none" w:sz="0" w:space="0" w:color="auto"/>
            <w:left w:val="single" w:sz="24" w:space="8" w:color="BCA8E7"/>
            <w:bottom w:val="none" w:sz="0" w:space="0" w:color="auto"/>
            <w:right w:val="none" w:sz="0" w:space="0" w:color="auto"/>
          </w:divBdr>
        </w:div>
      </w:divsChild>
    </w:div>
    <w:div w:id="12624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1611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3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8324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none" w:sz="0" w:space="0" w:color="auto"/>
                <w:bottom w:val="single" w:sz="6" w:space="6" w:color="DADADA"/>
                <w:right w:val="none" w:sz="0" w:space="0" w:color="auto"/>
              </w:divBdr>
            </w:div>
            <w:div w:id="3065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5776">
                  <w:marLeft w:val="0"/>
                  <w:marRight w:val="0"/>
                  <w:marTop w:val="0"/>
                  <w:marBottom w:val="300"/>
                  <w:divBdr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divBdr>
                  <w:divsChild>
                    <w:div w:id="14937126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24291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46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2707">
                  <w:blockQuote w:val="1"/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1261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none" w:sz="0" w:space="0" w:color="auto"/>
                <w:bottom w:val="single" w:sz="6" w:space="6" w:color="DADADA"/>
                <w:right w:val="none" w:sz="0" w:space="0" w:color="auto"/>
              </w:divBdr>
            </w:div>
            <w:div w:id="18236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4694">
                  <w:marLeft w:val="0"/>
                  <w:marRight w:val="0"/>
                  <w:marTop w:val="0"/>
                  <w:marBottom w:val="300"/>
                  <w:divBdr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divBdr>
                  <w:divsChild>
                    <w:div w:id="20094776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41813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3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3302">
          <w:marLeft w:val="3480"/>
          <w:marRight w:val="3480"/>
          <w:marTop w:val="2250"/>
          <w:marBottom w:val="150"/>
          <w:divBdr>
            <w:top w:val="single" w:sz="2" w:space="11" w:color="AEAEAE"/>
            <w:left w:val="single" w:sz="2" w:space="11" w:color="AEAEAE"/>
            <w:bottom w:val="single" w:sz="2" w:space="15" w:color="AEAEAE"/>
            <w:right w:val="single" w:sz="2" w:space="11" w:color="AEAEAE"/>
          </w:divBdr>
          <w:divsChild>
            <w:div w:id="12962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154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64515">
          <w:marLeft w:val="285"/>
          <w:marRight w:val="27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kolib.ru/organy/rak-kozhi/" TargetMode="External"/><Relationship Id="rId3" Type="http://schemas.openxmlformats.org/officeDocument/2006/relationships/styles" Target="styles.xml"/><Relationship Id="rId7" Type="http://schemas.openxmlformats.org/officeDocument/2006/relationships/hyperlink" Target="http://onkolib.ru/organy/rak-prostat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onkolib.ru/organy/rak-pishhevod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nkolib.ru/organy/rak-podzheludochnoj-zhelez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95F73-E42C-4F41-9745-D3BC05FE6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2683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sbvlad</dc:creator>
  <cp:lastModifiedBy>sbvlad</cp:lastModifiedBy>
  <cp:revision>2</cp:revision>
  <dcterms:created xsi:type="dcterms:W3CDTF">2017-03-17T15:40:00Z</dcterms:created>
  <dcterms:modified xsi:type="dcterms:W3CDTF">2017-03-17T15:40:00Z</dcterms:modified>
</cp:coreProperties>
</file>