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23" w:rsidRPr="00806340" w:rsidRDefault="00843711" w:rsidP="00B41C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3B119B" w:rsidRDefault="00B41C23" w:rsidP="003B11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23">
        <w:rPr>
          <w:rFonts w:ascii="Times New Roman" w:hAnsi="Times New Roman" w:cs="Times New Roman"/>
          <w:b/>
          <w:sz w:val="28"/>
          <w:szCs w:val="28"/>
        </w:rPr>
        <w:t xml:space="preserve">на диссертационную работу </w:t>
      </w:r>
      <w:r w:rsidR="008152A2">
        <w:rPr>
          <w:rFonts w:ascii="Times New Roman" w:hAnsi="Times New Roman" w:cs="Times New Roman"/>
          <w:b/>
          <w:sz w:val="28"/>
          <w:szCs w:val="28"/>
        </w:rPr>
        <w:t>Бабича Дмитрия Александровича</w:t>
      </w:r>
      <w:r w:rsidRPr="00B41C23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8152A2" w:rsidRPr="008152A2">
        <w:rPr>
          <w:rFonts w:ascii="Times New Roman" w:hAnsi="Times New Roman" w:cs="Times New Roman"/>
          <w:b/>
          <w:sz w:val="28"/>
          <w:szCs w:val="28"/>
        </w:rPr>
        <w:t xml:space="preserve">на тему «Прогнозирование исхода индукции родов с учетом оценки ультразвуковых параметров и </w:t>
      </w:r>
      <w:proofErr w:type="spellStart"/>
      <w:r w:rsidR="008152A2" w:rsidRPr="008152A2">
        <w:rPr>
          <w:rFonts w:ascii="Times New Roman" w:hAnsi="Times New Roman" w:cs="Times New Roman"/>
          <w:b/>
          <w:sz w:val="28"/>
          <w:szCs w:val="28"/>
        </w:rPr>
        <w:t>эластографии</w:t>
      </w:r>
      <w:proofErr w:type="spellEnd"/>
      <w:r w:rsidR="008152A2" w:rsidRPr="008152A2">
        <w:rPr>
          <w:rFonts w:ascii="Times New Roman" w:hAnsi="Times New Roman" w:cs="Times New Roman"/>
          <w:b/>
          <w:sz w:val="28"/>
          <w:szCs w:val="28"/>
        </w:rPr>
        <w:t xml:space="preserve"> шейки матки» по специальности: 14.01.11 – акушерство и гинекология, 14.01.13 - Лучевая диагностика, лучевая терапия.</w:t>
      </w:r>
    </w:p>
    <w:p w:rsidR="008956D4" w:rsidRPr="003B119B" w:rsidRDefault="00893F59" w:rsidP="003B119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4068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3F59">
        <w:rPr>
          <w:rFonts w:ascii="Times New Roman" w:hAnsi="Times New Roman" w:cs="Times New Roman"/>
          <w:color w:val="000000"/>
          <w:sz w:val="28"/>
          <w:szCs w:val="28"/>
        </w:rPr>
        <w:t>родолжают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 поиски новых способов повышения диагностической ценности ультразвукового исследования. Новые технологии ультразвуковой визуализации нацелены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механических характеристик тканей, таких, как жесткость.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Эластография</w:t>
      </w:r>
      <w:proofErr w:type="spellEnd"/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 повышает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информативность </w:t>
      </w:r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ультразвукового исследования. </w:t>
      </w:r>
      <w:r w:rsidR="004C1DB0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день, </w:t>
      </w:r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среди опубликованных работ по проведению </w:t>
      </w:r>
      <w:r w:rsidR="00EC3DCD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</w:t>
      </w:r>
      <w:proofErr w:type="spellStart"/>
      <w:r w:rsidRPr="00893F59">
        <w:rPr>
          <w:rFonts w:ascii="Times New Roman" w:hAnsi="Times New Roman" w:cs="Times New Roman"/>
          <w:color w:val="000000"/>
          <w:sz w:val="28"/>
          <w:szCs w:val="28"/>
        </w:rPr>
        <w:t>эластографии</w:t>
      </w:r>
      <w:proofErr w:type="spellEnd"/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 шейки матки нет ни одного исследования с комп</w:t>
      </w:r>
      <w:r w:rsidR="004C1DB0">
        <w:rPr>
          <w:rFonts w:ascii="Times New Roman" w:hAnsi="Times New Roman" w:cs="Times New Roman"/>
          <w:color w:val="000000"/>
          <w:sz w:val="28"/>
          <w:szCs w:val="28"/>
        </w:rPr>
        <w:t xml:space="preserve">лексной оценкой ультразвуковых и </w:t>
      </w:r>
      <w:proofErr w:type="spellStart"/>
      <w:r w:rsidRPr="00893F59">
        <w:rPr>
          <w:rFonts w:ascii="Times New Roman" w:hAnsi="Times New Roman" w:cs="Times New Roman"/>
          <w:color w:val="000000"/>
          <w:sz w:val="28"/>
          <w:szCs w:val="28"/>
        </w:rPr>
        <w:t>эластографических</w:t>
      </w:r>
      <w:proofErr w:type="spellEnd"/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параметров шейки матки п</w:t>
      </w:r>
      <w:r w:rsidR="004C1DB0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Pr="00893F59">
        <w:rPr>
          <w:rFonts w:ascii="Times New Roman" w:hAnsi="Times New Roman" w:cs="Times New Roman"/>
          <w:color w:val="000000"/>
          <w:sz w:val="28"/>
          <w:szCs w:val="28"/>
        </w:rPr>
        <w:t>индукци</w:t>
      </w:r>
      <w:r w:rsidR="004C1D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3F59">
        <w:rPr>
          <w:rFonts w:ascii="Times New Roman" w:hAnsi="Times New Roman" w:cs="Times New Roman"/>
          <w:color w:val="000000"/>
          <w:sz w:val="28"/>
          <w:szCs w:val="28"/>
        </w:rPr>
        <w:t xml:space="preserve"> родов. </w:t>
      </w:r>
    </w:p>
    <w:p w:rsidR="0046519F" w:rsidRPr="00B41C23" w:rsidRDefault="00C77CA4" w:rsidP="00EC3DCD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C23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893F59">
        <w:rPr>
          <w:rFonts w:ascii="Times New Roman" w:hAnsi="Times New Roman" w:cs="Times New Roman"/>
          <w:sz w:val="28"/>
          <w:szCs w:val="28"/>
        </w:rPr>
        <w:t xml:space="preserve">, работа, </w:t>
      </w:r>
      <w:r w:rsidRPr="00B41C23">
        <w:rPr>
          <w:rFonts w:ascii="Times New Roman" w:hAnsi="Times New Roman" w:cs="Times New Roman"/>
          <w:sz w:val="28"/>
          <w:szCs w:val="28"/>
        </w:rPr>
        <w:t>безусловно</w:t>
      </w:r>
      <w:r w:rsidR="00893F59">
        <w:rPr>
          <w:rFonts w:ascii="Times New Roman" w:hAnsi="Times New Roman" w:cs="Times New Roman"/>
          <w:sz w:val="28"/>
          <w:szCs w:val="28"/>
        </w:rPr>
        <w:t>,</w:t>
      </w:r>
      <w:r w:rsidRPr="00B41C23">
        <w:rPr>
          <w:rFonts w:ascii="Times New Roman" w:hAnsi="Times New Roman" w:cs="Times New Roman"/>
          <w:sz w:val="28"/>
          <w:szCs w:val="28"/>
        </w:rPr>
        <w:t xml:space="preserve"> является актуальной, а оценка </w:t>
      </w:r>
      <w:r w:rsidR="00893F59">
        <w:rPr>
          <w:rFonts w:ascii="Times New Roman" w:hAnsi="Times New Roman" w:cs="Times New Roman"/>
          <w:sz w:val="28"/>
          <w:szCs w:val="28"/>
        </w:rPr>
        <w:t xml:space="preserve">ультразвуковых параметров и данных </w:t>
      </w:r>
      <w:proofErr w:type="spellStart"/>
      <w:r w:rsidR="00893F59">
        <w:rPr>
          <w:rFonts w:ascii="Times New Roman" w:hAnsi="Times New Roman" w:cs="Times New Roman"/>
          <w:sz w:val="28"/>
          <w:szCs w:val="28"/>
        </w:rPr>
        <w:t>эластографии</w:t>
      </w:r>
      <w:proofErr w:type="spellEnd"/>
      <w:r w:rsidR="00893F59">
        <w:rPr>
          <w:rFonts w:ascii="Times New Roman" w:hAnsi="Times New Roman" w:cs="Times New Roman"/>
          <w:sz w:val="28"/>
          <w:szCs w:val="28"/>
        </w:rPr>
        <w:t xml:space="preserve"> шейки матки, </w:t>
      </w:r>
      <w:r w:rsidRPr="00B41C23">
        <w:rPr>
          <w:rFonts w:ascii="Times New Roman" w:hAnsi="Times New Roman" w:cs="Times New Roman"/>
          <w:color w:val="000000"/>
          <w:sz w:val="28"/>
          <w:szCs w:val="28"/>
        </w:rPr>
        <w:t>несомненно, важной задачей.</w:t>
      </w:r>
    </w:p>
    <w:p w:rsidR="0046519F" w:rsidRPr="00B41C23" w:rsidRDefault="00B41C23" w:rsidP="00EC3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C23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4E4C26">
        <w:rPr>
          <w:rFonts w:ascii="Times New Roman" w:hAnsi="Times New Roman" w:cs="Times New Roman"/>
          <w:sz w:val="28"/>
          <w:szCs w:val="28"/>
        </w:rPr>
        <w:t>Бабича Д.А.</w:t>
      </w:r>
      <w:r w:rsidRPr="00B41C23">
        <w:rPr>
          <w:rFonts w:ascii="Times New Roman" w:hAnsi="Times New Roman" w:cs="Times New Roman"/>
          <w:sz w:val="28"/>
          <w:szCs w:val="28"/>
        </w:rPr>
        <w:t xml:space="preserve"> </w:t>
      </w:r>
      <w:r w:rsidR="004E4C26">
        <w:rPr>
          <w:rFonts w:ascii="Times New Roman" w:hAnsi="Times New Roman" w:cs="Times New Roman"/>
          <w:sz w:val="28"/>
          <w:szCs w:val="28"/>
        </w:rPr>
        <w:t xml:space="preserve">прогнозированию исхода индукции родов с учетом данных ультразвукового исследования и </w:t>
      </w:r>
      <w:proofErr w:type="spellStart"/>
      <w:r w:rsidR="004E4C26">
        <w:rPr>
          <w:rFonts w:ascii="Times New Roman" w:hAnsi="Times New Roman" w:cs="Times New Roman"/>
          <w:sz w:val="28"/>
          <w:szCs w:val="28"/>
        </w:rPr>
        <w:t>эластографии</w:t>
      </w:r>
      <w:proofErr w:type="spellEnd"/>
      <w:r w:rsidR="004E4C26">
        <w:rPr>
          <w:rFonts w:ascii="Times New Roman" w:hAnsi="Times New Roman" w:cs="Times New Roman"/>
          <w:sz w:val="28"/>
          <w:szCs w:val="28"/>
        </w:rPr>
        <w:t xml:space="preserve"> шейки матки</w:t>
      </w:r>
      <w:r w:rsidRPr="00B41C23">
        <w:rPr>
          <w:rFonts w:ascii="Times New Roman" w:hAnsi="Times New Roman" w:cs="Times New Roman"/>
          <w:sz w:val="28"/>
          <w:szCs w:val="28"/>
        </w:rPr>
        <w:t xml:space="preserve">. В работе проведен анализ </w:t>
      </w:r>
      <w:r w:rsidR="0054348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пациент</w:t>
      </w:r>
      <w:r w:rsidR="00543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543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физиологически протекающей беременностью и спонтанными родами, а также у беременных с показаниями к индукции родов.</w:t>
      </w:r>
      <w:r w:rsidR="0054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C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77CA4" w:rsidRPr="00B41C23">
        <w:rPr>
          <w:rFonts w:ascii="Times New Roman" w:hAnsi="Times New Roman" w:cs="Times New Roman"/>
          <w:color w:val="000000"/>
          <w:sz w:val="28"/>
          <w:szCs w:val="28"/>
        </w:rPr>
        <w:t>иссертационно</w:t>
      </w:r>
      <w:r w:rsidRPr="00B41C23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B41C23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C77CA4" w:rsidRPr="00B41C23">
        <w:rPr>
          <w:rFonts w:ascii="Times New Roman" w:hAnsi="Times New Roman" w:cs="Times New Roman"/>
          <w:color w:val="000000"/>
          <w:sz w:val="28"/>
          <w:szCs w:val="28"/>
        </w:rPr>
        <w:t>обладает научной новизной</w:t>
      </w:r>
      <w:r w:rsidRPr="00B41C23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практической значимостью. </w:t>
      </w:r>
    </w:p>
    <w:p w:rsidR="00B41C23" w:rsidRPr="00B41C23" w:rsidRDefault="00B41C23" w:rsidP="003B11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Диссертация изложена в традиционно</w:t>
      </w:r>
      <w:r w:rsidR="0054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форме и состоит из введения, </w:t>
      </w:r>
      <w:r w:rsidR="00BE6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обзора 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литературы, глав собственных исследований, обсуждения полученных</w:t>
      </w:r>
      <w:bookmarkStart w:id="0" w:name="_GoBack"/>
      <w:bookmarkEnd w:id="0"/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результатов, выводов, практических рекомендаций и списка литературы.  </w:t>
      </w:r>
    </w:p>
    <w:p w:rsidR="00B41C23" w:rsidRPr="00B41C23" w:rsidRDefault="00B41C23" w:rsidP="00EC3D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главе 1 «Обзор литературы» представл</w:t>
      </w:r>
      <w:r w:rsidR="00543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="00CF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исторический обзор и современные данные мировой литературы по теме диссертационной работы. </w:t>
      </w:r>
    </w:p>
    <w:p w:rsidR="00B41C23" w:rsidRPr="00B41C23" w:rsidRDefault="00B47B23" w:rsidP="00EC3D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41C23"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главе 2 «Материал и методы исследования» представлены современные методы исследования. Подробно описаны методики </w:t>
      </w:r>
      <w:r w:rsidR="002B2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обследования пациенток</w:t>
      </w:r>
      <w:r w:rsidR="00B41C23"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принимавших участие в исследовании. </w:t>
      </w:r>
    </w:p>
    <w:p w:rsidR="00B41C23" w:rsidRPr="00B41C23" w:rsidRDefault="00B41C23" w:rsidP="00EC3D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В главе 3 представлены результаты собственных исследований, продемонстрировавших, </w:t>
      </w:r>
      <w:r w:rsidRPr="00B41C23">
        <w:rPr>
          <w:rFonts w:ascii="Times New Roman" w:hAnsi="Times New Roman" w:cs="Times New Roman"/>
          <w:sz w:val="28"/>
          <w:szCs w:val="28"/>
        </w:rPr>
        <w:t xml:space="preserve">что </w:t>
      </w:r>
      <w:r w:rsidR="00131617">
        <w:rPr>
          <w:rFonts w:ascii="Times New Roman" w:hAnsi="Times New Roman" w:cs="Times New Roman"/>
          <w:sz w:val="28"/>
          <w:szCs w:val="28"/>
        </w:rPr>
        <w:t xml:space="preserve">комплексный подход с учетом клинических данных, ультразвуковых параметров и </w:t>
      </w:r>
      <w:proofErr w:type="spellStart"/>
      <w:r w:rsidR="00131617">
        <w:rPr>
          <w:rFonts w:ascii="Times New Roman" w:hAnsi="Times New Roman" w:cs="Times New Roman"/>
          <w:sz w:val="28"/>
          <w:szCs w:val="28"/>
        </w:rPr>
        <w:t>эластографических</w:t>
      </w:r>
      <w:proofErr w:type="spellEnd"/>
      <w:r w:rsidR="0013161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B41C2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131617"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proofErr w:type="spellStart"/>
      <w:r w:rsidR="00131617">
        <w:rPr>
          <w:rFonts w:ascii="Times New Roman" w:hAnsi="Times New Roman" w:cs="Times New Roman"/>
          <w:sz w:val="28"/>
          <w:szCs w:val="28"/>
        </w:rPr>
        <w:t>проно</w:t>
      </w:r>
      <w:r w:rsidR="00555CC6">
        <w:rPr>
          <w:rFonts w:ascii="Times New Roman" w:hAnsi="Times New Roman" w:cs="Times New Roman"/>
          <w:sz w:val="28"/>
          <w:szCs w:val="28"/>
        </w:rPr>
        <w:t>зирования</w:t>
      </w:r>
      <w:proofErr w:type="spellEnd"/>
      <w:r w:rsidR="00555CC6">
        <w:rPr>
          <w:rFonts w:ascii="Times New Roman" w:hAnsi="Times New Roman" w:cs="Times New Roman"/>
          <w:sz w:val="28"/>
          <w:szCs w:val="28"/>
        </w:rPr>
        <w:t xml:space="preserve"> исхода индукции родов</w:t>
      </w:r>
      <w:r w:rsidRPr="00B41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C23" w:rsidRPr="00B41C23" w:rsidRDefault="00B41C23" w:rsidP="00EC3D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главе 4 «Обсуждение полученных результатов»</w:t>
      </w:r>
      <w:r w:rsidR="00555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 сопоставляет 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собственные данные с данными отечественной и зарубежной литературы. Положения, выносимые на защиту, выводы и практические рекомендации представлены четко, емко и в полной мере отражают суть работы и полученные результаты.  </w:t>
      </w:r>
    </w:p>
    <w:p w:rsidR="00502E44" w:rsidRPr="00B41C23" w:rsidRDefault="00B41C23" w:rsidP="00EC3D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Диссертационная работа </w:t>
      </w:r>
      <w:r w:rsidRPr="00B41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выполнена на высоком методическом уровне с использованием современных методов и методик исследования. Полученные результаты не вызывают сомнений, так как достоверность их статистически подтверждена. </w:t>
      </w:r>
      <w:r w:rsidR="00A02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незначительные стилистические неточности</w:t>
      </w:r>
      <w:r w:rsidR="00B4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главах 1 и 2, а также в выводах, которые</w:t>
      </w:r>
      <w:r w:rsidR="00A02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требую</w:t>
      </w:r>
      <w:r w:rsidR="00B4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C3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доработки и исправлений.</w:t>
      </w:r>
    </w:p>
    <w:p w:rsidR="00DD0FDA" w:rsidRDefault="00DD0FDA" w:rsidP="00EC3DCD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DA" w:rsidRDefault="00DD0FDA" w:rsidP="00B8110D">
      <w:pPr>
        <w:autoSpaceDE w:val="0"/>
        <w:autoSpaceDN w:val="0"/>
        <w:adjustRightInd w:val="0"/>
        <w:spacing w:after="0" w:line="36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9259A" w:rsidRPr="00DD0FDA" w:rsidRDefault="0099259A" w:rsidP="00B8110D">
      <w:pPr>
        <w:autoSpaceDE w:val="0"/>
        <w:autoSpaceDN w:val="0"/>
        <w:adjustRightInd w:val="0"/>
        <w:spacing w:after="0" w:line="36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C23" w:rsidRPr="00750A6E" w:rsidRDefault="00DD0FDA" w:rsidP="00750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Диссертационная работа Бабича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Александрович</w:t>
      </w:r>
      <w:r w:rsidRPr="00DD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пункта 8 «Положения о порядке присуждения учёных степеней», утверждённых постановлением правительства РФ от 30.01.02 г. №74 (в ред. постановления правительства РФ от 20.04.2006. за №227), предъявляемым к </w:t>
      </w:r>
      <w:r w:rsidRPr="00DD0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кандидатским диссертациям, и после устранения замечаний может быть представлена к официальной защите.</w:t>
      </w:r>
    </w:p>
    <w:p w:rsidR="00DD0FDA" w:rsidRDefault="00DD0FDA" w:rsidP="003250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59A" w:rsidRPr="00B41C23" w:rsidRDefault="0099259A" w:rsidP="003250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3A5" w:rsidRPr="003E7F87" w:rsidRDefault="003463A5" w:rsidP="003463A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 медицинских наук, врач                                               </w:t>
      </w:r>
      <w:r w:rsidRPr="003463A5">
        <w:rPr>
          <w:b/>
          <w:color w:val="000000"/>
          <w:sz w:val="28"/>
          <w:szCs w:val="28"/>
        </w:rPr>
        <w:t xml:space="preserve"> Еремина О.В.</w:t>
      </w:r>
    </w:p>
    <w:p w:rsidR="003463A5" w:rsidRDefault="003463A5" w:rsidP="003463A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7F87">
        <w:rPr>
          <w:color w:val="000000"/>
          <w:sz w:val="28"/>
          <w:szCs w:val="28"/>
        </w:rPr>
        <w:t>отделени</w:t>
      </w:r>
      <w:r>
        <w:rPr>
          <w:color w:val="000000"/>
          <w:sz w:val="28"/>
          <w:szCs w:val="28"/>
        </w:rPr>
        <w:t>я</w:t>
      </w:r>
      <w:r w:rsidRPr="003E7F87">
        <w:rPr>
          <w:color w:val="000000"/>
          <w:sz w:val="28"/>
          <w:szCs w:val="28"/>
        </w:rPr>
        <w:t xml:space="preserve"> ультразвуковой </w:t>
      </w:r>
    </w:p>
    <w:p w:rsidR="003463A5" w:rsidRDefault="003463A5" w:rsidP="003463A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7F87">
        <w:rPr>
          <w:color w:val="000000"/>
          <w:sz w:val="28"/>
          <w:szCs w:val="28"/>
        </w:rPr>
        <w:t xml:space="preserve">и функциональной диагностики </w:t>
      </w:r>
    </w:p>
    <w:p w:rsidR="003463A5" w:rsidRDefault="003463A5" w:rsidP="003463A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7F87">
        <w:rPr>
          <w:color w:val="000000"/>
          <w:sz w:val="28"/>
          <w:szCs w:val="28"/>
        </w:rPr>
        <w:t xml:space="preserve">ФГБУ «НМИЦ АГП им. В.И. Кулакова» </w:t>
      </w:r>
    </w:p>
    <w:p w:rsidR="003463A5" w:rsidRPr="003E7F87" w:rsidRDefault="003463A5" w:rsidP="003463A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7F87">
        <w:rPr>
          <w:color w:val="000000"/>
          <w:sz w:val="28"/>
          <w:szCs w:val="28"/>
        </w:rPr>
        <w:t>Минздрава РФ.</w:t>
      </w:r>
    </w:p>
    <w:p w:rsidR="00B41C23" w:rsidRPr="00B41C23" w:rsidRDefault="00B41C23" w:rsidP="00B41C23">
      <w:pPr>
        <w:pStyle w:val="a6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826" w:rsidRPr="00B41C23" w:rsidRDefault="00A26826" w:rsidP="00B41C23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A26826" w:rsidRPr="00B4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6E13"/>
    <w:multiLevelType w:val="hybridMultilevel"/>
    <w:tmpl w:val="58F6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06C9"/>
    <w:multiLevelType w:val="hybridMultilevel"/>
    <w:tmpl w:val="2F7295D0"/>
    <w:lvl w:ilvl="0" w:tplc="F16C4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19"/>
    <w:rsid w:val="00131617"/>
    <w:rsid w:val="002B2583"/>
    <w:rsid w:val="003250F5"/>
    <w:rsid w:val="003463A5"/>
    <w:rsid w:val="003B119B"/>
    <w:rsid w:val="003F7239"/>
    <w:rsid w:val="00406841"/>
    <w:rsid w:val="0046519F"/>
    <w:rsid w:val="004923F5"/>
    <w:rsid w:val="004C1DB0"/>
    <w:rsid w:val="004E4C26"/>
    <w:rsid w:val="00502E44"/>
    <w:rsid w:val="00523049"/>
    <w:rsid w:val="0054348C"/>
    <w:rsid w:val="00555CC6"/>
    <w:rsid w:val="005F3F59"/>
    <w:rsid w:val="00643F11"/>
    <w:rsid w:val="00655A56"/>
    <w:rsid w:val="006647B7"/>
    <w:rsid w:val="0071654A"/>
    <w:rsid w:val="00750A6E"/>
    <w:rsid w:val="008152A2"/>
    <w:rsid w:val="00843711"/>
    <w:rsid w:val="00893F59"/>
    <w:rsid w:val="008956D4"/>
    <w:rsid w:val="008B7109"/>
    <w:rsid w:val="00951D19"/>
    <w:rsid w:val="0099259A"/>
    <w:rsid w:val="009F0FBE"/>
    <w:rsid w:val="009F1E8E"/>
    <w:rsid w:val="00A0200C"/>
    <w:rsid w:val="00A26826"/>
    <w:rsid w:val="00AA3746"/>
    <w:rsid w:val="00B41C23"/>
    <w:rsid w:val="00B47B23"/>
    <w:rsid w:val="00B5786C"/>
    <w:rsid w:val="00B8110D"/>
    <w:rsid w:val="00BE6521"/>
    <w:rsid w:val="00C17DD0"/>
    <w:rsid w:val="00C77CA4"/>
    <w:rsid w:val="00CF3332"/>
    <w:rsid w:val="00D16B3A"/>
    <w:rsid w:val="00D24183"/>
    <w:rsid w:val="00DD0FDA"/>
    <w:rsid w:val="00EA3139"/>
    <w:rsid w:val="00EC3DCD"/>
    <w:rsid w:val="00F24B4C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CE498-2821-3845-9E36-7CE38E69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A4"/>
    <w:pPr>
      <w:ind w:left="720"/>
      <w:contextualSpacing/>
    </w:pPr>
  </w:style>
  <w:style w:type="paragraph" w:styleId="a4">
    <w:name w:val="Body Text Indent"/>
    <w:basedOn w:val="a"/>
    <w:link w:val="a5"/>
    <w:rsid w:val="00B41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41C23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1C23"/>
  </w:style>
  <w:style w:type="paragraph" w:customStyle="1" w:styleId="western">
    <w:name w:val="western"/>
    <w:basedOn w:val="a"/>
    <w:qFormat/>
    <w:rsid w:val="0034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abroskina_o_v</dc:creator>
  <cp:keywords/>
  <dc:description/>
  <cp:lastModifiedBy>Учетная запись Майкрософт</cp:lastModifiedBy>
  <cp:revision>60</cp:revision>
  <dcterms:created xsi:type="dcterms:W3CDTF">2020-06-01T06:57:00Z</dcterms:created>
  <dcterms:modified xsi:type="dcterms:W3CDTF">2020-06-01T19:29:00Z</dcterms:modified>
</cp:coreProperties>
</file>