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CFC2" w14:textId="77777777" w:rsidR="00F1218D" w:rsidRPr="00334C56" w:rsidRDefault="00F1218D" w:rsidP="00F1218D">
      <w:pPr>
        <w:pStyle w:val="a3"/>
        <w:ind w:firstLine="567"/>
        <w:jc w:val="center"/>
        <w:rPr>
          <w:b/>
          <w:sz w:val="28"/>
          <w:szCs w:val="28"/>
        </w:rPr>
      </w:pPr>
      <w:r w:rsidRPr="00334C56">
        <w:rPr>
          <w:b/>
          <w:sz w:val="28"/>
          <w:szCs w:val="28"/>
        </w:rPr>
        <w:t xml:space="preserve">Рецензия </w:t>
      </w:r>
    </w:p>
    <w:p w14:paraId="2AA54575" w14:textId="77777777" w:rsidR="00F1218D" w:rsidRPr="00334C56" w:rsidRDefault="00F1218D" w:rsidP="00F1218D">
      <w:pPr>
        <w:pStyle w:val="a3"/>
        <w:ind w:firstLine="567"/>
        <w:jc w:val="center"/>
        <w:rPr>
          <w:b/>
          <w:sz w:val="28"/>
          <w:szCs w:val="28"/>
        </w:rPr>
      </w:pPr>
      <w:r w:rsidRPr="00334C56">
        <w:rPr>
          <w:b/>
          <w:sz w:val="28"/>
          <w:szCs w:val="28"/>
        </w:rPr>
        <w:t xml:space="preserve">на выпускную квалификационную (дипломную) работу </w:t>
      </w:r>
    </w:p>
    <w:p w14:paraId="21665646" w14:textId="77777777" w:rsidR="00F1218D" w:rsidRPr="00002D87" w:rsidRDefault="00F1218D" w:rsidP="00F1218D">
      <w:pPr>
        <w:ind w:firstLine="567"/>
        <w:jc w:val="center"/>
        <w:rPr>
          <w:b/>
          <w:bCs/>
          <w:sz w:val="28"/>
          <w:szCs w:val="28"/>
          <w:highlight w:val="yellow"/>
          <w:lang w:val="ru-RU"/>
        </w:rPr>
      </w:pPr>
    </w:p>
    <w:p w14:paraId="6E087AD1" w14:textId="5CA98ECD" w:rsidR="00F1218D" w:rsidRPr="00334C56" w:rsidRDefault="00F1218D" w:rsidP="00F1218D">
      <w:pPr>
        <w:ind w:firstLine="567"/>
        <w:jc w:val="center"/>
        <w:rPr>
          <w:b/>
          <w:sz w:val="28"/>
          <w:szCs w:val="28"/>
        </w:rPr>
      </w:pPr>
      <w:r w:rsidRPr="00334C56">
        <w:rPr>
          <w:b/>
          <w:bCs/>
          <w:sz w:val="28"/>
          <w:szCs w:val="28"/>
          <w:lang w:val="ru-RU"/>
        </w:rPr>
        <w:t>«</w:t>
      </w:r>
      <w:r w:rsidR="00334C56" w:rsidRPr="00334C56">
        <w:rPr>
          <w:b/>
          <w:sz w:val="28"/>
          <w:szCs w:val="28"/>
          <w:lang w:eastAsia="en-US"/>
        </w:rPr>
        <w:t xml:space="preserve">ВНУТРЕННЯЯ КАРТИНА БОЛЕЗНИ И ОСОБЕННОСТИ ОТНОШЕНИЯ К ТЕЛУ У ЖЕНЩИН С ОПУХОЛЕВЫМИ ЗАБОЛЕВАНИЯМИ РЕПРОДУКТИВНОЙ СИСТЕМЫ, ИСПОЛЬЗУЮЩИХ МЕТОД </w:t>
      </w:r>
      <w:r w:rsidR="00334C56" w:rsidRPr="00334C56">
        <w:rPr>
          <w:b/>
          <w:sz w:val="28"/>
          <w:szCs w:val="28"/>
          <w:lang w:val="en-GB" w:eastAsia="en-US"/>
        </w:rPr>
        <w:t>ASMR</w:t>
      </w:r>
      <w:r w:rsidR="00334C56" w:rsidRPr="00334C56">
        <w:rPr>
          <w:b/>
          <w:sz w:val="28"/>
          <w:szCs w:val="28"/>
          <w:lang w:eastAsia="en-US"/>
        </w:rPr>
        <w:t xml:space="preserve"> КАК СПОСОБ САМОРЕЛАКСАЦИИ</w:t>
      </w:r>
      <w:r w:rsidRPr="00334C56">
        <w:rPr>
          <w:b/>
          <w:bCs/>
          <w:sz w:val="28"/>
          <w:szCs w:val="28"/>
          <w:lang w:val="ru-RU"/>
        </w:rPr>
        <w:t>»</w:t>
      </w:r>
    </w:p>
    <w:p w14:paraId="565C9764" w14:textId="77777777" w:rsidR="00F1218D" w:rsidRPr="00334C56" w:rsidRDefault="00F1218D" w:rsidP="00F1218D">
      <w:pPr>
        <w:pStyle w:val="a3"/>
        <w:ind w:firstLine="567"/>
        <w:jc w:val="center"/>
        <w:rPr>
          <w:b/>
          <w:sz w:val="28"/>
          <w:szCs w:val="28"/>
        </w:rPr>
      </w:pPr>
    </w:p>
    <w:p w14:paraId="3928ADB9" w14:textId="4897DB89" w:rsidR="00F1218D" w:rsidRPr="00334C56" w:rsidRDefault="00334C56" w:rsidP="00F1218D">
      <w:pPr>
        <w:pStyle w:val="a3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F1218D" w:rsidRPr="00334C56">
        <w:rPr>
          <w:sz w:val="28"/>
          <w:szCs w:val="28"/>
        </w:rPr>
        <w:t>тудент</w:t>
      </w:r>
      <w:r>
        <w:rPr>
          <w:sz w:val="28"/>
          <w:szCs w:val="28"/>
          <w:lang w:val="ru-RU"/>
        </w:rPr>
        <w:t>а (</w:t>
      </w:r>
      <w:r w:rsidR="00F1218D" w:rsidRPr="00334C56"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)</w:t>
      </w:r>
      <w:r w:rsidR="00F1218D" w:rsidRPr="00334C56">
        <w:rPr>
          <w:sz w:val="28"/>
          <w:szCs w:val="28"/>
        </w:rPr>
        <w:t xml:space="preserve"> </w:t>
      </w:r>
      <w:proofErr w:type="spellStart"/>
      <w:r w:rsidRPr="00334C56">
        <w:rPr>
          <w:sz w:val="28"/>
          <w:szCs w:val="28"/>
          <w:lang w:val="ru-RU"/>
        </w:rPr>
        <w:t>Белышевой</w:t>
      </w:r>
      <w:proofErr w:type="spellEnd"/>
      <w:r w:rsidRPr="00334C56">
        <w:rPr>
          <w:sz w:val="28"/>
          <w:szCs w:val="28"/>
          <w:lang w:val="ru-RU"/>
        </w:rPr>
        <w:t xml:space="preserve"> Инны Владимировны</w:t>
      </w:r>
    </w:p>
    <w:p w14:paraId="689D563D" w14:textId="77777777" w:rsidR="00F1218D" w:rsidRPr="00334C56" w:rsidRDefault="00F1218D" w:rsidP="00F1218D">
      <w:pPr>
        <w:pStyle w:val="a3"/>
        <w:ind w:firstLine="567"/>
        <w:rPr>
          <w:sz w:val="28"/>
          <w:szCs w:val="28"/>
          <w:u w:val="single"/>
          <w:lang w:val="ru-RU"/>
        </w:rPr>
      </w:pPr>
      <w:r w:rsidRPr="00334C56">
        <w:rPr>
          <w:sz w:val="28"/>
          <w:szCs w:val="28"/>
        </w:rPr>
        <w:t xml:space="preserve">Группа  </w:t>
      </w:r>
      <w:r w:rsidRPr="00334C56">
        <w:rPr>
          <w:sz w:val="28"/>
          <w:szCs w:val="28"/>
          <w:u w:val="single"/>
        </w:rPr>
        <w:t>07-01</w:t>
      </w:r>
      <w:r w:rsidRPr="00334C56">
        <w:rPr>
          <w:sz w:val="28"/>
          <w:szCs w:val="28"/>
        </w:rPr>
        <w:t xml:space="preserve"> Специальность  </w:t>
      </w:r>
      <w:r w:rsidRPr="00334C56">
        <w:rPr>
          <w:sz w:val="28"/>
          <w:szCs w:val="28"/>
          <w:u w:val="single"/>
          <w:lang w:val="ru-RU"/>
        </w:rPr>
        <w:t>37.05.01 «Клиническая психология»</w:t>
      </w:r>
    </w:p>
    <w:p w14:paraId="77025FA9" w14:textId="77777777" w:rsidR="00F1218D" w:rsidRPr="00C36489" w:rsidRDefault="00F1218D" w:rsidP="00F1218D">
      <w:pPr>
        <w:pStyle w:val="a3"/>
        <w:ind w:firstLine="567"/>
        <w:rPr>
          <w:sz w:val="28"/>
          <w:szCs w:val="28"/>
          <w:u w:val="single"/>
        </w:rPr>
      </w:pPr>
      <w:r w:rsidRPr="00334C56">
        <w:rPr>
          <w:sz w:val="28"/>
          <w:szCs w:val="28"/>
          <w:lang w:val="ru-RU"/>
        </w:rPr>
        <w:t xml:space="preserve">Форма обучения  </w:t>
      </w:r>
      <w:r w:rsidRPr="00334C56">
        <w:rPr>
          <w:sz w:val="28"/>
          <w:szCs w:val="28"/>
          <w:u w:val="single"/>
          <w:lang w:val="ru-RU"/>
        </w:rPr>
        <w:t>Очная</w:t>
      </w:r>
    </w:p>
    <w:p w14:paraId="311CE01D" w14:textId="77777777" w:rsidR="00F1218D" w:rsidRDefault="00F1218D" w:rsidP="00F1218D">
      <w:pPr>
        <w:widowControl/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361D31F8" w14:textId="19048BCB" w:rsidR="00F1218D" w:rsidRPr="00F1218D" w:rsidRDefault="00334C56" w:rsidP="00F1218D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334C56">
        <w:rPr>
          <w:bCs/>
          <w:sz w:val="28"/>
          <w:szCs w:val="28"/>
          <w:lang w:val="ru-RU"/>
        </w:rPr>
        <w:t xml:space="preserve">В работе проведено последовательное теоретическое и эмпирическое исследование, позволившее проверить ряд гипотез об особенностях внутренней картины болезни и отношения к собственному телу у женщин с опухолевыми заболеваниями репродуктивной системы, использующих </w:t>
      </w:r>
      <w:r>
        <w:rPr>
          <w:bCs/>
          <w:sz w:val="28"/>
          <w:szCs w:val="28"/>
          <w:lang w:val="ru-RU"/>
        </w:rPr>
        <w:t xml:space="preserve">метод </w:t>
      </w:r>
      <w:r w:rsidRPr="00334C56">
        <w:rPr>
          <w:bCs/>
          <w:sz w:val="28"/>
          <w:szCs w:val="28"/>
          <w:lang w:val="ru-RU"/>
        </w:rPr>
        <w:t xml:space="preserve">ASMR как способ релаксации. Работа выполнена на базе Первого МГМУ им. И.М. Сеченова, на кафедре педагогики и медицинской психологии, соответствует научным интересам кафедры и специальности. </w:t>
      </w:r>
      <w:r w:rsidR="00F1218D">
        <w:rPr>
          <w:bCs/>
          <w:sz w:val="28"/>
          <w:szCs w:val="28"/>
          <w:lang w:val="ru-RU"/>
        </w:rPr>
        <w:t xml:space="preserve">Рассмотрение внутренней картины болезни – одна из центральных тем клинической психологии. Работа И.В. </w:t>
      </w:r>
      <w:proofErr w:type="spellStart"/>
      <w:r w:rsidR="00F1218D">
        <w:rPr>
          <w:bCs/>
          <w:sz w:val="28"/>
          <w:szCs w:val="28"/>
          <w:lang w:val="ru-RU"/>
        </w:rPr>
        <w:t>Белышевой</w:t>
      </w:r>
      <w:proofErr w:type="spellEnd"/>
      <w:r w:rsidR="00F1218D">
        <w:rPr>
          <w:bCs/>
          <w:sz w:val="28"/>
          <w:szCs w:val="28"/>
          <w:lang w:val="ru-RU"/>
        </w:rPr>
        <w:t xml:space="preserve"> направлена на исследование ВКБ женщин с диагностированными опухолевыми заболеваниями в области гинекологии и позволяет лучше понять проживание пациентками течение своих заболеваний. Работа направлена и на прояснение того, как некоторые аудиовизуальные техники самопомощи (</w:t>
      </w:r>
      <w:r w:rsidR="00F1218D">
        <w:rPr>
          <w:bCs/>
          <w:sz w:val="28"/>
          <w:szCs w:val="28"/>
          <w:lang w:val="en-AU"/>
        </w:rPr>
        <w:t>ASMR</w:t>
      </w:r>
      <w:r w:rsidR="00F1218D">
        <w:rPr>
          <w:bCs/>
          <w:sz w:val="28"/>
          <w:szCs w:val="28"/>
          <w:lang w:val="ru-RU"/>
        </w:rPr>
        <w:t xml:space="preserve">) могут помочь снизить тревогу и способствовать если не выздоровлению, то оптимизации психологического состояния женщин. </w:t>
      </w:r>
      <w:r w:rsidR="00F1218D">
        <w:rPr>
          <w:sz w:val="28"/>
          <w:szCs w:val="28"/>
        </w:rPr>
        <w:t xml:space="preserve">Выбор данной тематики продиктован личными научными интересами </w:t>
      </w:r>
      <w:r w:rsidR="00F1218D">
        <w:rPr>
          <w:sz w:val="28"/>
          <w:szCs w:val="28"/>
          <w:lang w:val="ru-RU"/>
        </w:rPr>
        <w:t xml:space="preserve">И.В. </w:t>
      </w:r>
      <w:proofErr w:type="spellStart"/>
      <w:r w:rsidR="00F1218D">
        <w:rPr>
          <w:sz w:val="28"/>
          <w:szCs w:val="28"/>
          <w:lang w:val="ru-RU"/>
        </w:rPr>
        <w:t>Белышевой</w:t>
      </w:r>
      <w:proofErr w:type="spellEnd"/>
      <w:r w:rsidR="00F1218D">
        <w:rPr>
          <w:sz w:val="28"/>
          <w:szCs w:val="28"/>
        </w:rPr>
        <w:t xml:space="preserve"> и значимостью этого направления для науки и практики.</w:t>
      </w:r>
    </w:p>
    <w:p w14:paraId="5B669569" w14:textId="091453AA" w:rsidR="00F1218D" w:rsidRPr="00F1218D" w:rsidRDefault="00F1218D" w:rsidP="00F1218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218D">
        <w:rPr>
          <w:sz w:val="28"/>
          <w:szCs w:val="28"/>
        </w:rPr>
        <w:t xml:space="preserve">Все этапы работы над дипломом: обоснование темы, обзор и теоретический анализ научной литературы, подбор методик, формирование довольно большой по объёму выборки, сбор данных, </w:t>
      </w:r>
      <w:r w:rsidRPr="00F1218D">
        <w:rPr>
          <w:sz w:val="28"/>
          <w:szCs w:val="28"/>
        </w:rPr>
        <w:lastRenderedPageBreak/>
        <w:t xml:space="preserve">обработка полученных материалов – были выполнены </w:t>
      </w:r>
      <w:r>
        <w:rPr>
          <w:sz w:val="28"/>
          <w:szCs w:val="28"/>
          <w:lang w:val="ru-RU"/>
        </w:rPr>
        <w:t xml:space="preserve">И.В. </w:t>
      </w:r>
      <w:proofErr w:type="spellStart"/>
      <w:r>
        <w:rPr>
          <w:sz w:val="28"/>
          <w:szCs w:val="28"/>
          <w:lang w:val="ru-RU"/>
        </w:rPr>
        <w:t>Белышевой</w:t>
      </w:r>
      <w:proofErr w:type="spellEnd"/>
      <w:r w:rsidRPr="00F1218D">
        <w:rPr>
          <w:sz w:val="28"/>
          <w:szCs w:val="28"/>
        </w:rPr>
        <w:t xml:space="preserve"> в положенные сроки. Это подтверждает как её умение работы с научной информацией, так и способность проводить самостоятельное эмпирическе исследование, опираясь на имеющиеся знания и навыки. </w:t>
      </w:r>
      <w:r>
        <w:rPr>
          <w:sz w:val="28"/>
          <w:szCs w:val="28"/>
          <w:lang w:val="ru-RU"/>
        </w:rPr>
        <w:t xml:space="preserve">Автор проявила себя как способный молодой специалист, продемонстрировала высокий уровень </w:t>
      </w:r>
      <w:r w:rsidRPr="00F1218D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Pr="00F1218D">
        <w:rPr>
          <w:sz w:val="28"/>
          <w:szCs w:val="28"/>
          <w:lang w:val="ru-RU"/>
        </w:rPr>
        <w:t xml:space="preserve"> работать с источниками, способность структурировать и систематизировать информацию, проводить анализ, делать выводы</w:t>
      </w:r>
      <w:r>
        <w:rPr>
          <w:sz w:val="28"/>
          <w:szCs w:val="28"/>
          <w:lang w:val="ru-RU"/>
        </w:rPr>
        <w:t xml:space="preserve">. Кроме того, она смогла найти достаточное количество респонденток для всех четырёх выборок. </w:t>
      </w:r>
    </w:p>
    <w:p w14:paraId="42F94916" w14:textId="65EC02B1" w:rsidR="00A949CC" w:rsidRPr="00A949CC" w:rsidRDefault="00A949CC" w:rsidP="00A949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49CC">
        <w:rPr>
          <w:sz w:val="28"/>
          <w:szCs w:val="28"/>
        </w:rPr>
        <w:t xml:space="preserve">Важно отметить, что в ходе работы автор смогла решить все необходимые организационные и практические задачи, проявила необходимую инициативу, готовность работать с большими объёмами данных, показала свой профессионализм, формируя выборку, доступ к которой достаточно ограничен в силу специфики профессиональной деятельности. Это как показывает развитые навыки практического психолога, которые способна применять автор, так и демонстрирует её профессионализм, инициативность, научное любопытство и компетентность. В связи с этим </w:t>
      </w:r>
      <w:r>
        <w:rPr>
          <w:sz w:val="28"/>
          <w:szCs w:val="28"/>
          <w:lang w:val="ru-RU"/>
        </w:rPr>
        <w:t xml:space="preserve">И.В. </w:t>
      </w:r>
      <w:proofErr w:type="spellStart"/>
      <w:r>
        <w:rPr>
          <w:sz w:val="28"/>
          <w:szCs w:val="28"/>
          <w:lang w:val="ru-RU"/>
        </w:rPr>
        <w:t>Белышевой</w:t>
      </w:r>
      <w:proofErr w:type="spellEnd"/>
      <w:r w:rsidRPr="00A949CC">
        <w:rPr>
          <w:sz w:val="28"/>
          <w:szCs w:val="28"/>
        </w:rPr>
        <w:t xml:space="preserve"> удалось провести исследование, обладающее несомненной теоретической и практической значимостью. </w:t>
      </w:r>
      <w:r>
        <w:rPr>
          <w:sz w:val="28"/>
          <w:szCs w:val="28"/>
          <w:lang w:val="ru-RU"/>
        </w:rPr>
        <w:t xml:space="preserve"> </w:t>
      </w:r>
      <w:r w:rsidRPr="00A949CC">
        <w:rPr>
          <w:sz w:val="28"/>
          <w:szCs w:val="28"/>
        </w:rPr>
        <w:t xml:space="preserve">В течение всего времени, посвящённого исследовательской работе, автор находилась в контакте с научным руководителем, своевременно вносила правки в работу, выполняла рекомендации. Это позволяет судить о её открытости для профессионального диалога, знании профессиональной этики и понимании глубины взятых в работу научных проблем. </w:t>
      </w:r>
    </w:p>
    <w:p w14:paraId="39F09049" w14:textId="71FB5DF0" w:rsidR="00F1218D" w:rsidRPr="00A949CC" w:rsidRDefault="00A949CC" w:rsidP="00A949CC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A949CC">
        <w:rPr>
          <w:sz w:val="28"/>
          <w:szCs w:val="28"/>
        </w:rPr>
        <w:t xml:space="preserve">Необходимо обратить внимание на интерес </w:t>
      </w:r>
      <w:r>
        <w:rPr>
          <w:sz w:val="28"/>
          <w:szCs w:val="28"/>
          <w:lang w:val="ru-RU"/>
        </w:rPr>
        <w:t xml:space="preserve">И.В. </w:t>
      </w:r>
      <w:proofErr w:type="spellStart"/>
      <w:r>
        <w:rPr>
          <w:sz w:val="28"/>
          <w:szCs w:val="28"/>
          <w:lang w:val="ru-RU"/>
        </w:rPr>
        <w:t>Белышевой</w:t>
      </w:r>
      <w:proofErr w:type="spellEnd"/>
      <w:r w:rsidRPr="00A949CC">
        <w:rPr>
          <w:sz w:val="28"/>
          <w:szCs w:val="28"/>
        </w:rPr>
        <w:t xml:space="preserve"> к научной деятельности не только в рамках написания выпускной квалификационной работы. За время обучения она участвовала в научных мероприятиях в качестве слушателя, регулярно знакомилась с актуальными статьями в области психологии. Это показывает её серьёзный потенциал в качестве учёного и позволяет продолжить </w:t>
      </w:r>
      <w:r w:rsidRPr="00A949CC">
        <w:rPr>
          <w:sz w:val="28"/>
          <w:szCs w:val="28"/>
        </w:rPr>
        <w:lastRenderedPageBreak/>
        <w:t>академическую карьеру, поступив в магистратуру. Кроме того, тема ВКР может быть расширена и послужить базой для продолжения исследований и написания публикаций.</w:t>
      </w:r>
    </w:p>
    <w:p w14:paraId="46D2827D" w14:textId="7F58283D" w:rsidR="00F1218D" w:rsidRPr="00020595" w:rsidRDefault="00F1218D" w:rsidP="00F1218D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020595">
        <w:rPr>
          <w:bCs/>
          <w:sz w:val="28"/>
          <w:szCs w:val="28"/>
          <w:lang w:val="ru-RU"/>
        </w:rPr>
        <w:t xml:space="preserve">Работа демонстрирует, что </w:t>
      </w:r>
      <w:r>
        <w:rPr>
          <w:bCs/>
          <w:sz w:val="28"/>
          <w:szCs w:val="28"/>
          <w:lang w:val="ru-RU"/>
        </w:rPr>
        <w:t>И.В. Белышева</w:t>
      </w:r>
      <w:r w:rsidRPr="00020595">
        <w:rPr>
          <w:bCs/>
          <w:sz w:val="28"/>
          <w:szCs w:val="28"/>
          <w:lang w:val="ru-RU"/>
        </w:rPr>
        <w:t xml:space="preserve"> освоила необходимые общие и специальные компетенции, предусмотренные государственным образовательным стандартом, и написанная ею дипломная работа соответствует требованиям государственного образовательного стандарта по специальности 37.05.01 Клиническая психология. </w:t>
      </w:r>
    </w:p>
    <w:p w14:paraId="14E4CF8D" w14:textId="77777777" w:rsidR="00F1218D" w:rsidRPr="00020595" w:rsidRDefault="00F1218D" w:rsidP="00F1218D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020595">
        <w:rPr>
          <w:bCs/>
          <w:sz w:val="28"/>
          <w:szCs w:val="28"/>
          <w:lang w:val="ru-RU"/>
        </w:rPr>
        <w:t xml:space="preserve">Замечаний со стороны научного руководителя нет. </w:t>
      </w:r>
    </w:p>
    <w:p w14:paraId="28FB1B68" w14:textId="77777777" w:rsidR="00F1218D" w:rsidRPr="00020595" w:rsidRDefault="00F1218D" w:rsidP="00F1218D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020595">
        <w:rPr>
          <w:bCs/>
          <w:sz w:val="28"/>
          <w:szCs w:val="28"/>
          <w:lang w:val="ru-RU"/>
        </w:rPr>
        <w:t>Заключение.</w:t>
      </w:r>
    </w:p>
    <w:p w14:paraId="44572DB0" w14:textId="4E0B56C0" w:rsidR="00F1218D" w:rsidRPr="00F1218D" w:rsidRDefault="00F1218D" w:rsidP="00F1218D">
      <w:pPr>
        <w:pStyle w:val="a5"/>
        <w:widowControl/>
        <w:numPr>
          <w:ilvl w:val="1"/>
          <w:numId w:val="1"/>
        </w:numPr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020595">
        <w:rPr>
          <w:bCs/>
          <w:sz w:val="28"/>
          <w:szCs w:val="28"/>
          <w:lang w:val="ru-RU"/>
        </w:rPr>
        <w:t>Задания на выпускную квалификационную работу по теме «</w:t>
      </w:r>
      <w:r>
        <w:rPr>
          <w:bCs/>
          <w:sz w:val="28"/>
          <w:szCs w:val="28"/>
          <w:lang w:val="ru-RU"/>
        </w:rPr>
        <w:t>В</w:t>
      </w:r>
      <w:r w:rsidRPr="00F1218D">
        <w:rPr>
          <w:bCs/>
          <w:sz w:val="28"/>
          <w:szCs w:val="28"/>
          <w:lang w:val="ru-RU"/>
        </w:rPr>
        <w:t xml:space="preserve">нутренняя картина болезни и особенности отношения к телу у женщин с опухолевыми заболеваниями репродуктивной системы, использующих метод </w:t>
      </w:r>
      <w:r>
        <w:rPr>
          <w:bCs/>
          <w:sz w:val="28"/>
          <w:szCs w:val="28"/>
          <w:lang w:val="en-AU"/>
        </w:rPr>
        <w:t>ASMR</w:t>
      </w:r>
      <w:r w:rsidRPr="00F1218D">
        <w:rPr>
          <w:bCs/>
          <w:sz w:val="28"/>
          <w:szCs w:val="28"/>
          <w:lang w:val="ru-RU"/>
        </w:rPr>
        <w:t xml:space="preserve"> как способ </w:t>
      </w:r>
      <w:proofErr w:type="spellStart"/>
      <w:r w:rsidRPr="00F1218D">
        <w:rPr>
          <w:bCs/>
          <w:sz w:val="28"/>
          <w:szCs w:val="28"/>
          <w:lang w:val="ru-RU"/>
        </w:rPr>
        <w:t>саморелаксации</w:t>
      </w:r>
      <w:proofErr w:type="spellEnd"/>
      <w:r w:rsidRPr="00F1218D">
        <w:rPr>
          <w:bCs/>
          <w:sz w:val="28"/>
          <w:szCs w:val="28"/>
          <w:lang w:val="ru-RU"/>
        </w:rPr>
        <w:t xml:space="preserve">» выполнены студенткой </w:t>
      </w:r>
      <w:proofErr w:type="spellStart"/>
      <w:r w:rsidRPr="00F1218D">
        <w:rPr>
          <w:bCs/>
          <w:sz w:val="28"/>
          <w:szCs w:val="28"/>
          <w:lang w:val="ru-RU"/>
        </w:rPr>
        <w:t>Белышевой</w:t>
      </w:r>
      <w:proofErr w:type="spellEnd"/>
      <w:r w:rsidRPr="00F1218D">
        <w:rPr>
          <w:bCs/>
          <w:sz w:val="28"/>
          <w:szCs w:val="28"/>
          <w:lang w:val="ru-RU"/>
        </w:rPr>
        <w:t xml:space="preserve"> Инной Владимировной полностью.</w:t>
      </w:r>
    </w:p>
    <w:p w14:paraId="5F8088A9" w14:textId="77777777" w:rsidR="00F1218D" w:rsidRPr="00020595" w:rsidRDefault="00F1218D" w:rsidP="00F1218D">
      <w:pPr>
        <w:pStyle w:val="a5"/>
        <w:widowControl/>
        <w:numPr>
          <w:ilvl w:val="1"/>
          <w:numId w:val="1"/>
        </w:numPr>
        <w:autoSpaceDE/>
        <w:autoSpaceDN/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020595">
        <w:rPr>
          <w:bCs/>
          <w:sz w:val="28"/>
          <w:szCs w:val="28"/>
          <w:lang w:val="ru-RU"/>
        </w:rPr>
        <w:t>Выпускная квалификационная работа может быть допущена к защите</w:t>
      </w:r>
      <w:r>
        <w:rPr>
          <w:bCs/>
          <w:sz w:val="28"/>
          <w:szCs w:val="28"/>
          <w:lang w:val="ru-RU"/>
        </w:rPr>
        <w:t>, рекомендуемая оценка:</w:t>
      </w:r>
    </w:p>
    <w:p w14:paraId="61079F6C" w14:textId="77777777" w:rsidR="00F1218D" w:rsidRDefault="00F1218D" w:rsidP="00F1218D">
      <w:pPr>
        <w:pStyle w:val="a3"/>
        <w:ind w:left="567"/>
        <w:rPr>
          <w:spacing w:val="-2"/>
          <w:sz w:val="28"/>
          <w:szCs w:val="28"/>
        </w:rPr>
      </w:pPr>
    </w:p>
    <w:p w14:paraId="7C7BDEE1" w14:textId="73DC0FAE" w:rsidR="00F1218D" w:rsidRPr="000966F2" w:rsidRDefault="00F1218D" w:rsidP="00F1218D">
      <w:pPr>
        <w:pStyle w:val="a3"/>
        <w:ind w:left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  <w:lang w:val="ru-RU"/>
        </w:rPr>
        <w:t>5</w:t>
      </w:r>
      <w:r>
        <w:rPr>
          <w:spacing w:val="-2"/>
          <w:sz w:val="28"/>
          <w:szCs w:val="28"/>
          <w:u w:val="single"/>
        </w:rPr>
        <w:tab/>
      </w:r>
      <w:r w:rsidRPr="00925DD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>(</w:t>
      </w: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  <w:lang w:val="ru-RU"/>
        </w:rPr>
        <w:t>отлично</w:t>
      </w: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  <w:t>)</w:t>
      </w:r>
      <w:r>
        <w:rPr>
          <w:spacing w:val="-2"/>
          <w:sz w:val="28"/>
          <w:szCs w:val="28"/>
          <w:u w:val="single"/>
        </w:rPr>
        <w:br/>
      </w:r>
      <w:r w:rsidRPr="00925DDF">
        <w:rPr>
          <w:spacing w:val="-2"/>
          <w:sz w:val="20"/>
          <w:szCs w:val="20"/>
        </w:rPr>
        <w:t>(цифрой)</w:t>
      </w:r>
      <w:r w:rsidRPr="00925DDF">
        <w:rPr>
          <w:spacing w:val="-2"/>
          <w:sz w:val="20"/>
          <w:szCs w:val="20"/>
        </w:rPr>
        <w:tab/>
      </w:r>
      <w:r w:rsidRPr="00925DDF">
        <w:rPr>
          <w:spacing w:val="-2"/>
          <w:sz w:val="20"/>
          <w:szCs w:val="20"/>
        </w:rPr>
        <w:tab/>
      </w:r>
      <w:r w:rsidRPr="00925DDF">
        <w:rPr>
          <w:spacing w:val="-2"/>
          <w:sz w:val="20"/>
          <w:szCs w:val="20"/>
        </w:rPr>
        <w:tab/>
        <w:t>(прописью)</w:t>
      </w:r>
      <w:r w:rsidRPr="00925DDF">
        <w:rPr>
          <w:spacing w:val="-2"/>
          <w:sz w:val="20"/>
          <w:szCs w:val="20"/>
        </w:rPr>
        <w:br/>
      </w:r>
    </w:p>
    <w:p w14:paraId="3722461D" w14:textId="77777777" w:rsidR="00F1218D" w:rsidRDefault="00F1218D" w:rsidP="00F1218D">
      <w:pPr>
        <w:pStyle w:val="a3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Руководитель: Шелест Валерия Игоревна, </w:t>
      </w:r>
      <w:proofErr w:type="spellStart"/>
      <w:r>
        <w:rPr>
          <w:bCs/>
          <w:sz w:val="28"/>
          <w:szCs w:val="28"/>
          <w:lang w:val="ru-RU"/>
        </w:rPr>
        <w:t>к.психол.н</w:t>
      </w:r>
      <w:proofErr w:type="spellEnd"/>
      <w:r>
        <w:rPr>
          <w:bCs/>
          <w:sz w:val="28"/>
          <w:szCs w:val="28"/>
          <w:lang w:val="ru-RU"/>
        </w:rPr>
        <w:t>., доцент кафедры педагогики и медицинской психологии Первого МГМУ им. И.М. Сеченова Министерства здравоохранения РФ (Сеченовский университет)</w:t>
      </w:r>
      <w:r>
        <w:rPr>
          <w:bCs/>
          <w:sz w:val="28"/>
          <w:szCs w:val="28"/>
          <w:lang w:val="ru-RU"/>
        </w:rPr>
        <w:br/>
      </w:r>
    </w:p>
    <w:p w14:paraId="38E8A16D" w14:textId="176F3785" w:rsidR="00F1218D" w:rsidRDefault="00F1218D" w:rsidP="00F1218D">
      <w:pPr>
        <w:pStyle w:val="a3"/>
        <w:ind w:firstLine="567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A70A45">
        <w:rPr>
          <w:bCs/>
          <w:sz w:val="28"/>
          <w:szCs w:val="28"/>
          <w:lang w:val="ru-RU"/>
        </w:rPr>
        <w:t>/</w:t>
      </w:r>
      <w:r>
        <w:rPr>
          <w:bCs/>
          <w:sz w:val="28"/>
          <w:szCs w:val="28"/>
          <w:u w:val="single"/>
          <w:lang w:val="ru-RU"/>
        </w:rPr>
        <w:tab/>
      </w:r>
      <w:r w:rsidR="00403B19">
        <w:rPr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 wp14:anchorId="41CFFFAA" wp14:editId="1CE9ED22">
            <wp:extent cx="1832090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40" cy="6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B19">
        <w:rPr>
          <w:bCs/>
          <w:sz w:val="28"/>
          <w:szCs w:val="28"/>
          <w:u w:val="single"/>
          <w:lang w:val="ru-RU"/>
        </w:rPr>
        <w:tab/>
      </w:r>
      <w:bookmarkStart w:id="0" w:name="_GoBack"/>
      <w:bookmarkEnd w:id="0"/>
      <w:r>
        <w:rPr>
          <w:bCs/>
          <w:sz w:val="28"/>
          <w:szCs w:val="28"/>
          <w:u w:val="single"/>
          <w:lang w:val="ru-RU"/>
        </w:rPr>
        <w:t>/</w:t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</w:p>
    <w:p w14:paraId="4F8592BC" w14:textId="77777777" w:rsidR="00F1218D" w:rsidRDefault="00F1218D" w:rsidP="00F1218D">
      <w:pPr>
        <w:pStyle w:val="a3"/>
        <w:ind w:firstLine="567"/>
        <w:rPr>
          <w:bCs/>
          <w:sz w:val="28"/>
          <w:szCs w:val="28"/>
          <w:lang w:val="ru-RU"/>
        </w:rPr>
      </w:pPr>
    </w:p>
    <w:p w14:paraId="525B22B8" w14:textId="77777777" w:rsidR="00F1218D" w:rsidRPr="00177F7F" w:rsidRDefault="00F1218D" w:rsidP="00F1218D">
      <w:pPr>
        <w:pStyle w:val="a3"/>
        <w:ind w:firstLine="567"/>
        <w:rPr>
          <w:spacing w:val="-2"/>
          <w:sz w:val="28"/>
          <w:szCs w:val="28"/>
        </w:rPr>
      </w:pPr>
      <w:r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lang w:val="ru-RU"/>
        </w:rPr>
        <w:t xml:space="preserve">» </w:t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u w:val="single"/>
          <w:lang w:val="ru-RU"/>
        </w:rPr>
        <w:tab/>
      </w:r>
      <w:r>
        <w:rPr>
          <w:bCs/>
          <w:sz w:val="28"/>
          <w:szCs w:val="28"/>
          <w:lang w:val="ru-RU"/>
        </w:rPr>
        <w:t>2020 г.</w:t>
      </w:r>
      <w:r>
        <w:rPr>
          <w:bCs/>
          <w:sz w:val="28"/>
          <w:szCs w:val="28"/>
          <w:lang w:val="ru-RU"/>
        </w:rPr>
        <w:br/>
      </w:r>
    </w:p>
    <w:p w14:paraId="58E06778" w14:textId="77777777" w:rsidR="00902633" w:rsidRDefault="00902633"/>
    <w:sectPr w:rsidR="0090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D"/>
    <w:rsid w:val="001374C2"/>
    <w:rsid w:val="00334C56"/>
    <w:rsid w:val="00403B19"/>
    <w:rsid w:val="00902633"/>
    <w:rsid w:val="00A949CC"/>
    <w:rsid w:val="00F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218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218D"/>
    <w:rPr>
      <w:rFonts w:ascii="Times New Roman" w:eastAsia="Times New Roman" w:hAnsi="Times New Roman" w:cs="Times New Roman"/>
      <w:sz w:val="23"/>
      <w:szCs w:val="23"/>
      <w:lang w:val="ms" w:eastAsia="ms"/>
    </w:rPr>
  </w:style>
  <w:style w:type="paragraph" w:styleId="a5">
    <w:name w:val="List Paragraph"/>
    <w:basedOn w:val="a"/>
    <w:uiPriority w:val="34"/>
    <w:qFormat/>
    <w:rsid w:val="00F1218D"/>
    <w:pPr>
      <w:ind w:left="119"/>
    </w:pPr>
  </w:style>
  <w:style w:type="paragraph" w:styleId="a6">
    <w:name w:val="Balloon Text"/>
    <w:basedOn w:val="a"/>
    <w:link w:val="a7"/>
    <w:uiPriority w:val="99"/>
    <w:semiHidden/>
    <w:unhideWhenUsed/>
    <w:rsid w:val="00403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19"/>
    <w:rPr>
      <w:rFonts w:ascii="Tahoma" w:eastAsia="Times New Roman" w:hAnsi="Tahoma" w:cs="Tahoma"/>
      <w:sz w:val="16"/>
      <w:szCs w:val="16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218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218D"/>
    <w:rPr>
      <w:rFonts w:ascii="Times New Roman" w:eastAsia="Times New Roman" w:hAnsi="Times New Roman" w:cs="Times New Roman"/>
      <w:sz w:val="23"/>
      <w:szCs w:val="23"/>
      <w:lang w:val="ms" w:eastAsia="ms"/>
    </w:rPr>
  </w:style>
  <w:style w:type="paragraph" w:styleId="a5">
    <w:name w:val="List Paragraph"/>
    <w:basedOn w:val="a"/>
    <w:uiPriority w:val="34"/>
    <w:qFormat/>
    <w:rsid w:val="00F1218D"/>
    <w:pPr>
      <w:ind w:left="119"/>
    </w:pPr>
  </w:style>
  <w:style w:type="paragraph" w:styleId="a6">
    <w:name w:val="Balloon Text"/>
    <w:basedOn w:val="a"/>
    <w:link w:val="a7"/>
    <w:uiPriority w:val="99"/>
    <w:semiHidden/>
    <w:unhideWhenUsed/>
    <w:rsid w:val="00403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19"/>
    <w:rPr>
      <w:rFonts w:ascii="Tahoma" w:eastAsia="Times New Roman" w:hAnsi="Tahoma" w:cs="Tahoma"/>
      <w:sz w:val="16"/>
      <w:szCs w:val="16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Shelest</dc:creator>
  <cp:keywords/>
  <dc:description/>
  <cp:lastModifiedBy>Mr.BaraQda</cp:lastModifiedBy>
  <cp:revision>3</cp:revision>
  <dcterms:created xsi:type="dcterms:W3CDTF">2020-12-20T13:34:00Z</dcterms:created>
  <dcterms:modified xsi:type="dcterms:W3CDTF">2020-12-20T23:51:00Z</dcterms:modified>
</cp:coreProperties>
</file>